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158" w:rsidRPr="00D331FC" w:rsidRDefault="00AF2158" w:rsidP="00AF2158">
      <w:pPr>
        <w:rPr>
          <w:b/>
          <w:color w:val="000000"/>
          <w:sz w:val="32"/>
          <w:szCs w:val="32"/>
        </w:rPr>
      </w:pPr>
      <w:r w:rsidRPr="00D331FC">
        <w:rPr>
          <w:b/>
          <w:color w:val="000000"/>
          <w:sz w:val="32"/>
          <w:szCs w:val="32"/>
        </w:rPr>
        <w:t>ТЕРРИТОРИАЛЬНАЯ ИЗБИРАТЕЛЬНАЯ КОМИССИЯ</w:t>
      </w:r>
    </w:p>
    <w:p w:rsidR="00AF2158" w:rsidRPr="00D331FC" w:rsidRDefault="00AF2158" w:rsidP="00AF2158">
      <w:pPr>
        <w:spacing w:line="360" w:lineRule="auto"/>
        <w:rPr>
          <w:b/>
          <w:color w:val="000000"/>
          <w:sz w:val="32"/>
          <w:szCs w:val="32"/>
        </w:rPr>
      </w:pPr>
      <w:r w:rsidRPr="00D331FC">
        <w:rPr>
          <w:b/>
          <w:color w:val="000000"/>
          <w:sz w:val="32"/>
          <w:szCs w:val="32"/>
        </w:rPr>
        <w:t>МОСКОВСКОГО РАЙОНА</w:t>
      </w:r>
      <w:r w:rsidR="009A0740" w:rsidRPr="00D331FC">
        <w:rPr>
          <w:b/>
          <w:color w:val="000000"/>
          <w:sz w:val="32"/>
          <w:szCs w:val="32"/>
        </w:rPr>
        <w:t xml:space="preserve"> ГОРОДА</w:t>
      </w:r>
      <w:r w:rsidRPr="00D331FC">
        <w:rPr>
          <w:b/>
          <w:color w:val="000000"/>
          <w:sz w:val="32"/>
          <w:szCs w:val="32"/>
        </w:rPr>
        <w:t xml:space="preserve"> ТВЕРИ</w:t>
      </w:r>
    </w:p>
    <w:p w:rsidR="00AF2158" w:rsidRPr="00D331FC" w:rsidRDefault="00AF2158" w:rsidP="00AF2158">
      <w:pPr>
        <w:pStyle w:val="1"/>
        <w:keepNext w:val="0"/>
        <w:autoSpaceDE/>
        <w:autoSpaceDN/>
        <w:spacing w:after="240"/>
        <w:outlineLvl w:val="9"/>
        <w:rPr>
          <w:b/>
          <w:color w:val="000000"/>
          <w:sz w:val="32"/>
          <w:szCs w:val="32"/>
        </w:rPr>
      </w:pPr>
      <w:r w:rsidRPr="00D331FC">
        <w:rPr>
          <w:b/>
          <w:color w:val="000000"/>
          <w:sz w:val="32"/>
          <w:szCs w:val="32"/>
        </w:rPr>
        <w:t>ПОСТАНОВЛЕНИЕ</w:t>
      </w:r>
    </w:p>
    <w:tbl>
      <w:tblPr>
        <w:tblW w:w="932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504"/>
        <w:gridCol w:w="2603"/>
      </w:tblGrid>
      <w:tr w:rsidR="00AF2158" w:rsidRPr="00D331FC" w:rsidTr="00AF2158">
        <w:tc>
          <w:tcPr>
            <w:tcW w:w="3107" w:type="dxa"/>
            <w:tcBorders>
              <w:bottom w:val="single" w:sz="4" w:space="0" w:color="auto"/>
            </w:tcBorders>
            <w:vAlign w:val="bottom"/>
          </w:tcPr>
          <w:p w:rsidR="00AF2158" w:rsidRPr="00D331FC" w:rsidRDefault="00A61581" w:rsidP="002143C2">
            <w:pPr>
              <w:rPr>
                <w:color w:val="000000"/>
              </w:rPr>
            </w:pPr>
            <w:r w:rsidRPr="00D331FC">
              <w:rPr>
                <w:color w:val="000000"/>
              </w:rPr>
              <w:t xml:space="preserve"> </w:t>
            </w:r>
            <w:r w:rsidR="00F1596D">
              <w:rPr>
                <w:color w:val="000000"/>
              </w:rPr>
              <w:t xml:space="preserve">11 </w:t>
            </w:r>
            <w:r w:rsidRPr="00D331FC">
              <w:rPr>
                <w:color w:val="000000"/>
              </w:rPr>
              <w:t xml:space="preserve">июля </w:t>
            </w:r>
            <w:r w:rsidR="00F1596D">
              <w:rPr>
                <w:color w:val="000000"/>
              </w:rPr>
              <w:t>2026</w:t>
            </w:r>
            <w:r w:rsidR="00A75E7A" w:rsidRPr="00D331FC">
              <w:rPr>
                <w:color w:val="000000"/>
              </w:rPr>
              <w:t xml:space="preserve"> г.</w:t>
            </w:r>
          </w:p>
        </w:tc>
        <w:tc>
          <w:tcPr>
            <w:tcW w:w="3107" w:type="dxa"/>
            <w:vAlign w:val="bottom"/>
          </w:tcPr>
          <w:p w:rsidR="00AF2158" w:rsidRPr="00D331FC" w:rsidRDefault="00AF2158" w:rsidP="00AF2158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504" w:type="dxa"/>
            <w:vAlign w:val="bottom"/>
          </w:tcPr>
          <w:p w:rsidR="00AF2158" w:rsidRPr="00D331FC" w:rsidRDefault="00AF2158" w:rsidP="00AF2158">
            <w:pPr>
              <w:rPr>
                <w:color w:val="000000"/>
              </w:rPr>
            </w:pPr>
            <w:r w:rsidRPr="00D331FC">
              <w:rPr>
                <w:color w:val="000000"/>
              </w:rPr>
              <w:t>№</w: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bottom"/>
          </w:tcPr>
          <w:p w:rsidR="00AF2158" w:rsidRPr="00D331FC" w:rsidRDefault="0006786C" w:rsidP="007054AF">
            <w:pPr>
              <w:rPr>
                <w:color w:val="000000"/>
              </w:rPr>
            </w:pPr>
            <w:r>
              <w:rPr>
                <w:color w:val="000000"/>
              </w:rPr>
              <w:t>6/71</w:t>
            </w:r>
            <w:r w:rsidR="00D9622C">
              <w:rPr>
                <w:color w:val="000000"/>
              </w:rPr>
              <w:t>-6</w:t>
            </w:r>
          </w:p>
        </w:tc>
      </w:tr>
      <w:tr w:rsidR="00AF2158" w:rsidRPr="00D331FC" w:rsidTr="00AF2158">
        <w:tc>
          <w:tcPr>
            <w:tcW w:w="3107" w:type="dxa"/>
            <w:tcBorders>
              <w:top w:val="single" w:sz="4" w:space="0" w:color="auto"/>
            </w:tcBorders>
            <w:vAlign w:val="bottom"/>
          </w:tcPr>
          <w:p w:rsidR="00AF2158" w:rsidRPr="00D331FC" w:rsidRDefault="00AF2158" w:rsidP="00A14B27">
            <w:pPr>
              <w:rPr>
                <w:color w:val="000000"/>
              </w:rPr>
            </w:pPr>
          </w:p>
        </w:tc>
        <w:tc>
          <w:tcPr>
            <w:tcW w:w="3107" w:type="dxa"/>
            <w:vAlign w:val="bottom"/>
          </w:tcPr>
          <w:p w:rsidR="00AF2158" w:rsidRPr="00D331FC" w:rsidRDefault="00AF2158" w:rsidP="00A14B27">
            <w:pPr>
              <w:rPr>
                <w:color w:val="000000"/>
              </w:rPr>
            </w:pPr>
            <w:r w:rsidRPr="00D331FC">
              <w:rPr>
                <w:color w:val="000000"/>
                <w:sz w:val="24"/>
              </w:rPr>
              <w:t>г. Тверь</w:t>
            </w:r>
          </w:p>
        </w:tc>
        <w:tc>
          <w:tcPr>
            <w:tcW w:w="3107" w:type="dxa"/>
            <w:gridSpan w:val="2"/>
            <w:vAlign w:val="bottom"/>
          </w:tcPr>
          <w:p w:rsidR="00AF2158" w:rsidRPr="00D331FC" w:rsidRDefault="00AF2158" w:rsidP="00A14B27">
            <w:pPr>
              <w:rPr>
                <w:color w:val="000000"/>
              </w:rPr>
            </w:pPr>
          </w:p>
        </w:tc>
      </w:tr>
    </w:tbl>
    <w:p w:rsidR="00123F46" w:rsidRPr="00D331FC" w:rsidRDefault="00123F46" w:rsidP="00097D00">
      <w:pPr>
        <w:pStyle w:val="a3"/>
        <w:spacing w:line="360" w:lineRule="auto"/>
      </w:pPr>
    </w:p>
    <w:p w:rsidR="00A61581" w:rsidRPr="00D331FC" w:rsidRDefault="003131CD" w:rsidP="00D13E54">
      <w:pPr>
        <w:rPr>
          <w:b/>
          <w:bCs/>
          <w:szCs w:val="28"/>
        </w:rPr>
      </w:pPr>
      <w:r w:rsidRPr="00D331FC">
        <w:rPr>
          <w:b/>
          <w:bCs/>
          <w:szCs w:val="28"/>
        </w:rPr>
        <w:t>Об уполномоченн</w:t>
      </w:r>
      <w:r w:rsidR="007054AF" w:rsidRPr="00D331FC">
        <w:rPr>
          <w:b/>
          <w:bCs/>
          <w:szCs w:val="28"/>
        </w:rPr>
        <w:t>ом</w:t>
      </w:r>
      <w:r w:rsidRPr="00D331FC">
        <w:rPr>
          <w:b/>
          <w:bCs/>
          <w:szCs w:val="28"/>
        </w:rPr>
        <w:t xml:space="preserve"> представител</w:t>
      </w:r>
      <w:r w:rsidR="007054AF" w:rsidRPr="00D331FC">
        <w:rPr>
          <w:b/>
          <w:bCs/>
          <w:szCs w:val="28"/>
        </w:rPr>
        <w:t>е</w:t>
      </w:r>
      <w:r w:rsidRPr="00D331FC">
        <w:rPr>
          <w:b/>
          <w:bCs/>
          <w:szCs w:val="28"/>
        </w:rPr>
        <w:t xml:space="preserve"> по финансовым</w:t>
      </w:r>
      <w:r w:rsidR="00A61581" w:rsidRPr="00D331FC">
        <w:rPr>
          <w:b/>
          <w:bCs/>
          <w:szCs w:val="28"/>
        </w:rPr>
        <w:t xml:space="preserve"> </w:t>
      </w:r>
      <w:r w:rsidRPr="00D331FC">
        <w:rPr>
          <w:b/>
          <w:bCs/>
          <w:szCs w:val="28"/>
        </w:rPr>
        <w:t xml:space="preserve">вопросам кандидата в депутаты </w:t>
      </w:r>
      <w:r w:rsidR="00F1596D">
        <w:rPr>
          <w:b/>
          <w:bCs/>
          <w:szCs w:val="28"/>
        </w:rPr>
        <w:t xml:space="preserve">Законодательного собрания Тверской области восьмого созыва </w:t>
      </w:r>
      <w:r w:rsidR="0021675C">
        <w:rPr>
          <w:b/>
          <w:bCs/>
          <w:szCs w:val="28"/>
        </w:rPr>
        <w:t xml:space="preserve">по </w:t>
      </w:r>
      <w:r w:rsidR="0006786C">
        <w:rPr>
          <w:b/>
          <w:bCs/>
          <w:szCs w:val="28"/>
        </w:rPr>
        <w:t xml:space="preserve">Южному </w:t>
      </w:r>
      <w:r w:rsidR="00A61581" w:rsidRPr="00D331FC">
        <w:rPr>
          <w:b/>
          <w:bCs/>
          <w:szCs w:val="28"/>
        </w:rPr>
        <w:t>одномандатному</w:t>
      </w:r>
      <w:r w:rsidR="001D2DA0">
        <w:rPr>
          <w:b/>
          <w:bCs/>
          <w:szCs w:val="28"/>
        </w:rPr>
        <w:t xml:space="preserve"> </w:t>
      </w:r>
      <w:r w:rsidR="00D13E54" w:rsidRPr="00D331FC">
        <w:rPr>
          <w:b/>
          <w:bCs/>
          <w:szCs w:val="28"/>
        </w:rPr>
        <w:t xml:space="preserve">избирательному округу № </w:t>
      </w:r>
      <w:r w:rsidR="0006786C">
        <w:rPr>
          <w:b/>
          <w:bCs/>
          <w:szCs w:val="28"/>
        </w:rPr>
        <w:t>6</w:t>
      </w:r>
    </w:p>
    <w:p w:rsidR="00A61581" w:rsidRPr="00D331FC" w:rsidRDefault="00A61581" w:rsidP="00A61581">
      <w:pPr>
        <w:jc w:val="both"/>
        <w:rPr>
          <w:bCs/>
          <w:szCs w:val="28"/>
        </w:rPr>
      </w:pPr>
    </w:p>
    <w:p w:rsidR="002143C2" w:rsidRPr="00D331FC" w:rsidRDefault="003131CD" w:rsidP="00B56AEB">
      <w:pPr>
        <w:spacing w:line="360" w:lineRule="auto"/>
        <w:ind w:firstLine="709"/>
        <w:jc w:val="both"/>
        <w:rPr>
          <w:szCs w:val="28"/>
        </w:rPr>
      </w:pPr>
      <w:proofErr w:type="gramStart"/>
      <w:r w:rsidRPr="00D331FC">
        <w:rPr>
          <w:rFonts w:eastAsia="Arial Unicode MS"/>
          <w:szCs w:val="28"/>
        </w:rPr>
        <w:t xml:space="preserve">В соответствии со статьей 58 </w:t>
      </w:r>
      <w:r w:rsidRPr="00D331FC">
        <w:rPr>
          <w:szCs w:val="28"/>
        </w:rPr>
        <w:t xml:space="preserve">Федерального закона от 12.06.2002 </w:t>
      </w:r>
      <w:r w:rsidR="00D13E54" w:rsidRPr="00D331FC">
        <w:rPr>
          <w:szCs w:val="28"/>
        </w:rPr>
        <w:t xml:space="preserve">        </w:t>
      </w:r>
      <w:r w:rsidRPr="00D331FC">
        <w:rPr>
          <w:szCs w:val="28"/>
        </w:rPr>
        <w:t xml:space="preserve">№ 67-ФЗ «Об основных гарантиях избирательных прав и права на участие в референдуме граждан Российской Федерации», </w:t>
      </w:r>
      <w:r w:rsidR="00D13E54" w:rsidRPr="00D331FC">
        <w:rPr>
          <w:szCs w:val="28"/>
        </w:rPr>
        <w:t xml:space="preserve">статьями </w:t>
      </w:r>
      <w:r w:rsidR="009A0740" w:rsidRPr="00D331FC">
        <w:rPr>
          <w:szCs w:val="28"/>
        </w:rPr>
        <w:t>22,</w:t>
      </w:r>
      <w:r w:rsidRPr="00D331FC">
        <w:rPr>
          <w:rFonts w:eastAsia="Arial Unicode MS"/>
          <w:szCs w:val="28"/>
        </w:rPr>
        <w:t xml:space="preserve"> 31 Избирательного кодекса Тверской области </w:t>
      </w:r>
      <w:r w:rsidRPr="00D331FC">
        <w:rPr>
          <w:szCs w:val="28"/>
        </w:rPr>
        <w:t>от 07.04.2003 № 20-ЗО</w:t>
      </w:r>
      <w:r w:rsidR="00134D57" w:rsidRPr="00D331FC">
        <w:rPr>
          <w:szCs w:val="28"/>
        </w:rPr>
        <w:t xml:space="preserve">, </w:t>
      </w:r>
      <w:r w:rsidR="001F41C9" w:rsidRPr="00D331FC">
        <w:rPr>
          <w:szCs w:val="28"/>
        </w:rPr>
        <w:t>постановлением избирательной</w:t>
      </w:r>
      <w:r w:rsidR="00F1596D">
        <w:rPr>
          <w:szCs w:val="28"/>
        </w:rPr>
        <w:t xml:space="preserve"> комиссии Тверской области от 04.05.2026</w:t>
      </w:r>
      <w:r w:rsidR="001F41C9" w:rsidRPr="00D331FC">
        <w:rPr>
          <w:szCs w:val="28"/>
        </w:rPr>
        <w:t xml:space="preserve"> </w:t>
      </w:r>
      <w:r w:rsidR="00F1596D">
        <w:rPr>
          <w:szCs w:val="28"/>
        </w:rPr>
        <w:t>№191/2367</w:t>
      </w:r>
      <w:r w:rsidR="00282B04" w:rsidRPr="00D331FC">
        <w:rPr>
          <w:szCs w:val="28"/>
        </w:rPr>
        <w:t>-7</w:t>
      </w:r>
      <w:r w:rsidR="006338CD" w:rsidRPr="00D331FC">
        <w:rPr>
          <w:szCs w:val="28"/>
        </w:rPr>
        <w:t xml:space="preserve"> «</w:t>
      </w:r>
      <w:r w:rsidR="00282B04" w:rsidRPr="00D331FC">
        <w:rPr>
          <w:szCs w:val="28"/>
        </w:rPr>
        <w:t>О возложении полномочий окружн</w:t>
      </w:r>
      <w:r w:rsidR="00F1596D">
        <w:rPr>
          <w:szCs w:val="28"/>
        </w:rPr>
        <w:t>ой избирательной комиссии Московского</w:t>
      </w:r>
      <w:r w:rsidR="00282B04" w:rsidRPr="00D331FC">
        <w:rPr>
          <w:szCs w:val="28"/>
        </w:rPr>
        <w:t xml:space="preserve"> одномандатн</w:t>
      </w:r>
      <w:r w:rsidR="00F1596D">
        <w:rPr>
          <w:szCs w:val="28"/>
        </w:rPr>
        <w:t>ого</w:t>
      </w:r>
      <w:r w:rsidR="00282B04" w:rsidRPr="00D331FC">
        <w:rPr>
          <w:szCs w:val="28"/>
        </w:rPr>
        <w:t xml:space="preserve"> избирательн</w:t>
      </w:r>
      <w:r w:rsidR="00F1596D">
        <w:rPr>
          <w:szCs w:val="28"/>
        </w:rPr>
        <w:t>ого</w:t>
      </w:r>
      <w:r w:rsidR="00282B04" w:rsidRPr="00D331FC">
        <w:rPr>
          <w:szCs w:val="28"/>
        </w:rPr>
        <w:t xml:space="preserve"> округ</w:t>
      </w:r>
      <w:r w:rsidR="00F1596D">
        <w:rPr>
          <w:szCs w:val="28"/>
        </w:rPr>
        <w:t>а</w:t>
      </w:r>
      <w:r w:rsidR="00282B04" w:rsidRPr="00D331FC">
        <w:rPr>
          <w:szCs w:val="28"/>
        </w:rPr>
        <w:t xml:space="preserve"> №</w:t>
      </w:r>
      <w:r w:rsidR="00F1596D">
        <w:rPr>
          <w:szCs w:val="28"/>
        </w:rPr>
        <w:t xml:space="preserve">4 </w:t>
      </w:r>
      <w:r w:rsidR="00282B04" w:rsidRPr="00D331FC">
        <w:rPr>
          <w:szCs w:val="28"/>
        </w:rPr>
        <w:t xml:space="preserve">по выборам депутатов </w:t>
      </w:r>
      <w:r w:rsidR="00F1596D">
        <w:rPr>
          <w:szCs w:val="28"/>
        </w:rPr>
        <w:t>Законодательного Собрания Тверской</w:t>
      </w:r>
      <w:proofErr w:type="gramEnd"/>
      <w:r w:rsidR="00F1596D">
        <w:rPr>
          <w:szCs w:val="28"/>
        </w:rPr>
        <w:t xml:space="preserve"> </w:t>
      </w:r>
      <w:proofErr w:type="gramStart"/>
      <w:r w:rsidR="00F1596D">
        <w:rPr>
          <w:szCs w:val="28"/>
        </w:rPr>
        <w:t xml:space="preserve">области восьмого созыва </w:t>
      </w:r>
      <w:r w:rsidR="00282B04" w:rsidRPr="00D331FC">
        <w:rPr>
          <w:szCs w:val="28"/>
        </w:rPr>
        <w:t>на территориальную избирательную комиссию Московского района города Твери</w:t>
      </w:r>
      <w:r w:rsidR="006338CD" w:rsidRPr="00D331FC">
        <w:rPr>
          <w:szCs w:val="28"/>
        </w:rPr>
        <w:t>»</w:t>
      </w:r>
      <w:r w:rsidR="001F41C9" w:rsidRPr="00D331FC">
        <w:rPr>
          <w:szCs w:val="28"/>
        </w:rPr>
        <w:t xml:space="preserve">, </w:t>
      </w:r>
      <w:r w:rsidRPr="00D331FC">
        <w:rPr>
          <w:rFonts w:eastAsia="Arial Unicode MS"/>
          <w:szCs w:val="28"/>
        </w:rPr>
        <w:t xml:space="preserve">  на основании</w:t>
      </w:r>
      <w:r w:rsidR="001F41C9" w:rsidRPr="00D331FC">
        <w:rPr>
          <w:rFonts w:eastAsia="Arial Unicode MS"/>
          <w:szCs w:val="28"/>
        </w:rPr>
        <w:t xml:space="preserve"> </w:t>
      </w:r>
      <w:r w:rsidRPr="00D331FC">
        <w:rPr>
          <w:rFonts w:eastAsia="Arial Unicode MS"/>
          <w:szCs w:val="28"/>
        </w:rPr>
        <w:t xml:space="preserve"> </w:t>
      </w:r>
      <w:r w:rsidR="002714D7" w:rsidRPr="00D331FC">
        <w:rPr>
          <w:rFonts w:eastAsia="Arial Unicode MS"/>
          <w:szCs w:val="28"/>
        </w:rPr>
        <w:t>заяв</w:t>
      </w:r>
      <w:r w:rsidRPr="00D331FC">
        <w:rPr>
          <w:rFonts w:eastAsia="Arial Unicode MS"/>
          <w:szCs w:val="28"/>
        </w:rPr>
        <w:t xml:space="preserve">ления  кандидата в </w:t>
      </w:r>
      <w:r w:rsidR="002714D7" w:rsidRPr="00D331FC">
        <w:rPr>
          <w:rFonts w:eastAsia="Arial Unicode MS"/>
          <w:szCs w:val="28"/>
        </w:rPr>
        <w:t xml:space="preserve">депутаты </w:t>
      </w:r>
      <w:r w:rsidR="00282B04" w:rsidRPr="00D331FC">
        <w:rPr>
          <w:bCs/>
          <w:szCs w:val="28"/>
        </w:rPr>
        <w:t xml:space="preserve"> </w:t>
      </w:r>
      <w:r w:rsidR="00F1596D">
        <w:rPr>
          <w:szCs w:val="28"/>
        </w:rPr>
        <w:t xml:space="preserve">Законодательного Собрания Тверской области восьмого созыва </w:t>
      </w:r>
      <w:r w:rsidR="00282B04" w:rsidRPr="00D331FC">
        <w:rPr>
          <w:bCs/>
          <w:szCs w:val="28"/>
        </w:rPr>
        <w:t>по</w:t>
      </w:r>
      <w:r w:rsidR="002714D7" w:rsidRPr="00D331FC">
        <w:rPr>
          <w:bCs/>
          <w:szCs w:val="28"/>
        </w:rPr>
        <w:t xml:space="preserve"> </w:t>
      </w:r>
      <w:r w:rsidR="0006786C">
        <w:rPr>
          <w:szCs w:val="28"/>
        </w:rPr>
        <w:t>Южному</w:t>
      </w:r>
      <w:r w:rsidR="00F1596D" w:rsidRPr="00D331FC">
        <w:rPr>
          <w:bCs/>
          <w:szCs w:val="28"/>
        </w:rPr>
        <w:t xml:space="preserve"> </w:t>
      </w:r>
      <w:r w:rsidR="002714D7" w:rsidRPr="00D331FC">
        <w:rPr>
          <w:bCs/>
          <w:szCs w:val="28"/>
        </w:rPr>
        <w:t>одноманд</w:t>
      </w:r>
      <w:r w:rsidR="00282B04" w:rsidRPr="00D331FC">
        <w:rPr>
          <w:bCs/>
          <w:szCs w:val="28"/>
        </w:rPr>
        <w:t xml:space="preserve">атному  избирательному округу </w:t>
      </w:r>
      <w:r w:rsidR="00D331FC">
        <w:rPr>
          <w:bCs/>
          <w:szCs w:val="28"/>
        </w:rPr>
        <w:t xml:space="preserve">№ </w:t>
      </w:r>
      <w:r w:rsidR="0006786C">
        <w:rPr>
          <w:bCs/>
          <w:szCs w:val="28"/>
        </w:rPr>
        <w:t>6</w:t>
      </w:r>
      <w:r w:rsidR="002714D7" w:rsidRPr="00D331FC">
        <w:rPr>
          <w:bCs/>
          <w:szCs w:val="28"/>
        </w:rPr>
        <w:t xml:space="preserve"> </w:t>
      </w:r>
      <w:r w:rsidR="00600E78" w:rsidRPr="00D331FC">
        <w:rPr>
          <w:bCs/>
          <w:szCs w:val="28"/>
        </w:rPr>
        <w:t xml:space="preserve"> </w:t>
      </w:r>
      <w:r w:rsidR="0006786C">
        <w:rPr>
          <w:bCs/>
          <w:szCs w:val="28"/>
        </w:rPr>
        <w:t>Серебрякова Романа Александровича</w:t>
      </w:r>
      <w:r w:rsidR="00600E78" w:rsidRPr="00D331FC">
        <w:rPr>
          <w:bCs/>
          <w:szCs w:val="28"/>
        </w:rPr>
        <w:t xml:space="preserve">, </w:t>
      </w:r>
      <w:r w:rsidR="002143C2" w:rsidRPr="00D331FC">
        <w:rPr>
          <w:rFonts w:eastAsia="Arial Unicode MS"/>
          <w:szCs w:val="28"/>
        </w:rPr>
        <w:t>заявлени</w:t>
      </w:r>
      <w:r w:rsidR="00D331FC">
        <w:rPr>
          <w:rFonts w:eastAsia="Arial Unicode MS"/>
          <w:szCs w:val="28"/>
        </w:rPr>
        <w:t>я</w:t>
      </w:r>
      <w:r w:rsidR="002143C2" w:rsidRPr="00D331FC">
        <w:rPr>
          <w:rFonts w:eastAsia="Arial Unicode MS"/>
          <w:szCs w:val="28"/>
        </w:rPr>
        <w:t xml:space="preserve">  граждан</w:t>
      </w:r>
      <w:r w:rsidR="007054AF" w:rsidRPr="00D331FC">
        <w:rPr>
          <w:rFonts w:eastAsia="Arial Unicode MS"/>
          <w:szCs w:val="28"/>
        </w:rPr>
        <w:t>ина</w:t>
      </w:r>
      <w:r w:rsidR="002143C2" w:rsidRPr="00D331FC">
        <w:rPr>
          <w:rFonts w:eastAsia="Arial Unicode MS"/>
          <w:szCs w:val="28"/>
        </w:rPr>
        <w:t xml:space="preserve">  </w:t>
      </w:r>
      <w:r w:rsidR="00D9622C">
        <w:rPr>
          <w:rFonts w:eastAsia="Arial Unicode MS"/>
          <w:szCs w:val="28"/>
        </w:rPr>
        <w:t>Федосеевой Татьяны Алексеевны</w:t>
      </w:r>
      <w:r w:rsidR="002143C2" w:rsidRPr="00D331FC">
        <w:rPr>
          <w:rFonts w:eastAsia="Arial Unicode MS"/>
          <w:szCs w:val="28"/>
        </w:rPr>
        <w:t xml:space="preserve"> о согласии быть </w:t>
      </w:r>
      <w:r w:rsidR="002143C2" w:rsidRPr="00D331FC">
        <w:rPr>
          <w:color w:val="000000"/>
        </w:rPr>
        <w:t>уполномоченным представител</w:t>
      </w:r>
      <w:r w:rsidR="007054AF" w:rsidRPr="00D331FC">
        <w:rPr>
          <w:color w:val="000000"/>
        </w:rPr>
        <w:t>е</w:t>
      </w:r>
      <w:r w:rsidR="002143C2" w:rsidRPr="00D331FC">
        <w:rPr>
          <w:color w:val="000000"/>
        </w:rPr>
        <w:t xml:space="preserve">м по финансовым вопросам </w:t>
      </w:r>
      <w:r w:rsidR="002143C2" w:rsidRPr="00D331FC">
        <w:rPr>
          <w:rFonts w:eastAsia="Arial Unicode MS"/>
          <w:szCs w:val="28"/>
        </w:rPr>
        <w:t>кандидата в депутаты</w:t>
      </w:r>
      <w:r w:rsidR="002143C2" w:rsidRPr="00D331FC">
        <w:rPr>
          <w:color w:val="000000"/>
        </w:rPr>
        <w:t xml:space="preserve"> </w:t>
      </w:r>
      <w:r w:rsidR="00F1596D">
        <w:rPr>
          <w:szCs w:val="28"/>
        </w:rPr>
        <w:t xml:space="preserve">Законодательного Собрания Тверской области восьмого созыва </w:t>
      </w:r>
      <w:r w:rsidR="00F1596D" w:rsidRPr="00D331FC">
        <w:rPr>
          <w:bCs/>
          <w:szCs w:val="28"/>
        </w:rPr>
        <w:t xml:space="preserve">по </w:t>
      </w:r>
      <w:r w:rsidR="0006786C">
        <w:rPr>
          <w:szCs w:val="28"/>
        </w:rPr>
        <w:t>Южному</w:t>
      </w:r>
      <w:r w:rsidR="00F1596D" w:rsidRPr="00D331FC">
        <w:rPr>
          <w:bCs/>
          <w:szCs w:val="28"/>
        </w:rPr>
        <w:t xml:space="preserve"> одномандатному  избирательному округу </w:t>
      </w:r>
      <w:r w:rsidR="0006786C">
        <w:rPr>
          <w:bCs/>
          <w:szCs w:val="28"/>
        </w:rPr>
        <w:t>№ 6</w:t>
      </w:r>
      <w:proofErr w:type="gramEnd"/>
      <w:r w:rsidR="00F1596D" w:rsidRPr="00D331FC">
        <w:rPr>
          <w:bCs/>
          <w:szCs w:val="28"/>
        </w:rPr>
        <w:t xml:space="preserve"> </w:t>
      </w:r>
      <w:r w:rsidR="0006786C">
        <w:rPr>
          <w:bCs/>
          <w:szCs w:val="28"/>
        </w:rPr>
        <w:t>Серебрякова Романа Александровича</w:t>
      </w:r>
      <w:r w:rsidR="002143C2" w:rsidRPr="00D331FC">
        <w:rPr>
          <w:color w:val="000000"/>
        </w:rPr>
        <w:t>, представленн</w:t>
      </w:r>
      <w:r w:rsidR="007054AF" w:rsidRPr="00D331FC">
        <w:rPr>
          <w:color w:val="000000"/>
        </w:rPr>
        <w:t>ой</w:t>
      </w:r>
      <w:r w:rsidR="002143C2" w:rsidRPr="00D331FC">
        <w:rPr>
          <w:color w:val="000000"/>
        </w:rPr>
        <w:t xml:space="preserve"> нотариально заверенн</w:t>
      </w:r>
      <w:r w:rsidR="007054AF" w:rsidRPr="00D331FC">
        <w:rPr>
          <w:color w:val="000000"/>
        </w:rPr>
        <w:t xml:space="preserve">ой </w:t>
      </w:r>
      <w:r w:rsidR="002143C2" w:rsidRPr="00D331FC">
        <w:rPr>
          <w:color w:val="000000"/>
        </w:rPr>
        <w:t>доверенност</w:t>
      </w:r>
      <w:r w:rsidR="007054AF" w:rsidRPr="00D331FC">
        <w:rPr>
          <w:color w:val="000000"/>
        </w:rPr>
        <w:t>и</w:t>
      </w:r>
      <w:r w:rsidR="002143C2" w:rsidRPr="00D331FC">
        <w:rPr>
          <w:color w:val="000000"/>
        </w:rPr>
        <w:t xml:space="preserve"> от </w:t>
      </w:r>
      <w:r w:rsidR="00F1596D">
        <w:rPr>
          <w:color w:val="000000"/>
        </w:rPr>
        <w:t>0</w:t>
      </w:r>
      <w:r w:rsidR="0006786C">
        <w:rPr>
          <w:color w:val="000000"/>
        </w:rPr>
        <w:t>9</w:t>
      </w:r>
      <w:r w:rsidR="00282B04" w:rsidRPr="00D331FC">
        <w:rPr>
          <w:color w:val="000000"/>
        </w:rPr>
        <w:t xml:space="preserve"> </w:t>
      </w:r>
      <w:r w:rsidR="00534773">
        <w:rPr>
          <w:color w:val="000000"/>
        </w:rPr>
        <w:t xml:space="preserve">июля </w:t>
      </w:r>
      <w:r w:rsidR="00F1596D">
        <w:rPr>
          <w:color w:val="000000"/>
        </w:rPr>
        <w:t>2026</w:t>
      </w:r>
      <w:r w:rsidR="002143C2" w:rsidRPr="00D331FC">
        <w:rPr>
          <w:color w:val="000000"/>
        </w:rPr>
        <w:t xml:space="preserve"> года</w:t>
      </w:r>
      <w:r w:rsidR="00B02916" w:rsidRPr="00D331FC">
        <w:rPr>
          <w:color w:val="000000"/>
        </w:rPr>
        <w:t>,</w:t>
      </w:r>
      <w:r w:rsidR="002143C2" w:rsidRPr="00D331FC">
        <w:rPr>
          <w:color w:val="000000"/>
        </w:rPr>
        <w:t xml:space="preserve"> </w:t>
      </w:r>
      <w:r w:rsidR="002143C2" w:rsidRPr="00D331FC">
        <w:rPr>
          <w:color w:val="000000"/>
          <w:szCs w:val="28"/>
        </w:rPr>
        <w:t xml:space="preserve"> </w:t>
      </w:r>
      <w:r w:rsidR="002143C2" w:rsidRPr="00D331FC">
        <w:rPr>
          <w:snapToGrid w:val="0"/>
          <w:szCs w:val="28"/>
        </w:rPr>
        <w:t xml:space="preserve">территориальная избирательная комиссия </w:t>
      </w:r>
      <w:r w:rsidR="002143C2" w:rsidRPr="00D331FC">
        <w:rPr>
          <w:szCs w:val="28"/>
        </w:rPr>
        <w:t>Московского</w:t>
      </w:r>
      <w:r w:rsidR="002143C2" w:rsidRPr="00D331FC">
        <w:rPr>
          <w:snapToGrid w:val="0"/>
          <w:szCs w:val="28"/>
        </w:rPr>
        <w:t xml:space="preserve"> района города Твери  </w:t>
      </w:r>
      <w:r w:rsidR="002143C2" w:rsidRPr="00D331FC">
        <w:rPr>
          <w:b/>
          <w:spacing w:val="30"/>
        </w:rPr>
        <w:t>постановляет</w:t>
      </w:r>
      <w:r w:rsidR="002143C2" w:rsidRPr="00D331FC">
        <w:t>:</w:t>
      </w:r>
    </w:p>
    <w:p w:rsidR="002143C2" w:rsidRPr="00D331FC" w:rsidRDefault="002143C2" w:rsidP="00B56AEB">
      <w:pPr>
        <w:spacing w:line="360" w:lineRule="auto"/>
        <w:ind w:firstLine="709"/>
        <w:jc w:val="both"/>
        <w:rPr>
          <w:rFonts w:eastAsia="Arial Unicode MS"/>
          <w:szCs w:val="28"/>
        </w:rPr>
      </w:pPr>
      <w:r w:rsidRPr="00D331FC">
        <w:rPr>
          <w:snapToGrid w:val="0"/>
          <w:szCs w:val="28"/>
        </w:rPr>
        <w:t xml:space="preserve">1. Зарегистрировать уполномоченным представителем по финансовым вопросам </w:t>
      </w:r>
      <w:r w:rsidRPr="00D331FC">
        <w:rPr>
          <w:rFonts w:eastAsia="Arial Unicode MS"/>
          <w:szCs w:val="28"/>
        </w:rPr>
        <w:t xml:space="preserve">кандидата в депутаты </w:t>
      </w:r>
      <w:r w:rsidR="00F1596D">
        <w:rPr>
          <w:szCs w:val="28"/>
        </w:rPr>
        <w:t xml:space="preserve">Законодательного Собрания Тверской области восьмого созыва </w:t>
      </w:r>
      <w:r w:rsidR="00F1596D" w:rsidRPr="00D331FC">
        <w:rPr>
          <w:bCs/>
          <w:szCs w:val="28"/>
        </w:rPr>
        <w:t xml:space="preserve">по </w:t>
      </w:r>
      <w:r w:rsidR="0006786C">
        <w:rPr>
          <w:szCs w:val="28"/>
        </w:rPr>
        <w:t>Южному</w:t>
      </w:r>
      <w:r w:rsidR="00F1596D" w:rsidRPr="00D331FC">
        <w:rPr>
          <w:bCs/>
          <w:szCs w:val="28"/>
        </w:rPr>
        <w:t xml:space="preserve"> одномандатному  избирательному </w:t>
      </w:r>
      <w:r w:rsidR="00F1596D" w:rsidRPr="00D331FC">
        <w:rPr>
          <w:bCs/>
          <w:szCs w:val="28"/>
        </w:rPr>
        <w:lastRenderedPageBreak/>
        <w:t xml:space="preserve">округу </w:t>
      </w:r>
      <w:r w:rsidR="0006786C">
        <w:rPr>
          <w:bCs/>
          <w:szCs w:val="28"/>
        </w:rPr>
        <w:t>№ 6</w:t>
      </w:r>
      <w:r w:rsidR="00F1596D" w:rsidRPr="00D331FC">
        <w:rPr>
          <w:bCs/>
          <w:szCs w:val="28"/>
        </w:rPr>
        <w:t xml:space="preserve"> </w:t>
      </w:r>
      <w:r w:rsidR="0006786C">
        <w:rPr>
          <w:bCs/>
          <w:szCs w:val="28"/>
        </w:rPr>
        <w:t>Серебрякова Романа Александровича</w:t>
      </w:r>
      <w:r w:rsidR="00F1596D">
        <w:rPr>
          <w:bCs/>
          <w:szCs w:val="28"/>
        </w:rPr>
        <w:t xml:space="preserve"> </w:t>
      </w:r>
      <w:r w:rsidR="00D9622C">
        <w:rPr>
          <w:rFonts w:eastAsia="Arial Unicode MS"/>
          <w:szCs w:val="28"/>
        </w:rPr>
        <w:t>Федосееву Татьяну Алексеевну</w:t>
      </w:r>
      <w:r w:rsidRPr="00D331FC">
        <w:rPr>
          <w:rFonts w:eastAsia="Arial Unicode MS"/>
          <w:szCs w:val="28"/>
        </w:rPr>
        <w:t xml:space="preserve">,  </w:t>
      </w:r>
      <w:r w:rsidR="00D9622C">
        <w:rPr>
          <w:rFonts w:eastAsia="Arial Unicode MS"/>
          <w:szCs w:val="28"/>
        </w:rPr>
        <w:t>1959</w:t>
      </w:r>
      <w:r w:rsidRPr="00D331FC">
        <w:rPr>
          <w:rFonts w:eastAsia="Arial Unicode MS"/>
          <w:szCs w:val="28"/>
        </w:rPr>
        <w:t xml:space="preserve"> года рождения,  главного бухгалтера </w:t>
      </w:r>
      <w:r w:rsidR="00D331FC">
        <w:rPr>
          <w:rFonts w:eastAsia="Arial Unicode MS"/>
          <w:szCs w:val="28"/>
        </w:rPr>
        <w:t xml:space="preserve">Тверского </w:t>
      </w:r>
      <w:r w:rsidR="00D9622C">
        <w:rPr>
          <w:rFonts w:eastAsia="Arial Unicode MS"/>
          <w:szCs w:val="28"/>
        </w:rPr>
        <w:t xml:space="preserve">фонда поддержки </w:t>
      </w:r>
      <w:r w:rsidR="00D331FC">
        <w:rPr>
          <w:rFonts w:eastAsia="Arial Unicode MS"/>
          <w:szCs w:val="28"/>
        </w:rPr>
        <w:t>регионального</w:t>
      </w:r>
      <w:r w:rsidR="00D9622C">
        <w:rPr>
          <w:rFonts w:eastAsia="Arial Unicode MS"/>
          <w:szCs w:val="28"/>
        </w:rPr>
        <w:t xml:space="preserve"> сотрудничества и развития</w:t>
      </w:r>
      <w:r w:rsidR="007D1F4D">
        <w:rPr>
          <w:rFonts w:eastAsia="Arial Unicode MS"/>
          <w:szCs w:val="28"/>
        </w:rPr>
        <w:t>»</w:t>
      </w:r>
    </w:p>
    <w:p w:rsidR="007D1F4D" w:rsidRDefault="007054AF" w:rsidP="007D1F4D">
      <w:pPr>
        <w:spacing w:line="360" w:lineRule="auto"/>
        <w:ind w:firstLine="709"/>
        <w:jc w:val="both"/>
        <w:rPr>
          <w:bCs/>
          <w:szCs w:val="28"/>
        </w:rPr>
      </w:pPr>
      <w:r w:rsidRPr="00D331FC">
        <w:rPr>
          <w:snapToGrid w:val="0"/>
        </w:rPr>
        <w:t>2</w:t>
      </w:r>
      <w:r w:rsidR="002143C2" w:rsidRPr="00D331FC">
        <w:rPr>
          <w:snapToGrid w:val="0"/>
        </w:rPr>
        <w:t xml:space="preserve">. Выдать </w:t>
      </w:r>
      <w:r w:rsidR="002143C2" w:rsidRPr="00D331FC">
        <w:rPr>
          <w:rFonts w:eastAsia="Arial Unicode MS"/>
          <w:szCs w:val="28"/>
        </w:rPr>
        <w:t>удостоверение установленного образца</w:t>
      </w:r>
      <w:r w:rsidR="002143C2" w:rsidRPr="00D331FC">
        <w:rPr>
          <w:snapToGrid w:val="0"/>
        </w:rPr>
        <w:t xml:space="preserve"> </w:t>
      </w:r>
      <w:r w:rsidR="00D9622C">
        <w:rPr>
          <w:bCs/>
          <w:szCs w:val="28"/>
        </w:rPr>
        <w:t>Т.А. Федосеевой</w:t>
      </w:r>
      <w:r w:rsidR="002143C2" w:rsidRPr="00D331FC">
        <w:rPr>
          <w:bCs/>
          <w:szCs w:val="28"/>
        </w:rPr>
        <w:t xml:space="preserve">, </w:t>
      </w:r>
      <w:r w:rsidR="002143C2" w:rsidRPr="00D331FC">
        <w:rPr>
          <w:snapToGrid w:val="0"/>
          <w:szCs w:val="28"/>
        </w:rPr>
        <w:t>уполномоченн</w:t>
      </w:r>
      <w:r w:rsidRPr="00D331FC">
        <w:rPr>
          <w:snapToGrid w:val="0"/>
          <w:szCs w:val="28"/>
        </w:rPr>
        <w:t>о</w:t>
      </w:r>
      <w:r w:rsidR="002143C2" w:rsidRPr="00D331FC">
        <w:rPr>
          <w:snapToGrid w:val="0"/>
          <w:szCs w:val="28"/>
        </w:rPr>
        <w:t>м</w:t>
      </w:r>
      <w:r w:rsidRPr="00D331FC">
        <w:rPr>
          <w:snapToGrid w:val="0"/>
          <w:szCs w:val="28"/>
        </w:rPr>
        <w:t>у</w:t>
      </w:r>
      <w:r w:rsidR="002143C2" w:rsidRPr="00D331FC">
        <w:rPr>
          <w:snapToGrid w:val="0"/>
          <w:szCs w:val="28"/>
        </w:rPr>
        <w:t xml:space="preserve"> представител</w:t>
      </w:r>
      <w:r w:rsidRPr="00D331FC">
        <w:rPr>
          <w:snapToGrid w:val="0"/>
          <w:szCs w:val="28"/>
        </w:rPr>
        <w:t>ю</w:t>
      </w:r>
      <w:r w:rsidR="002143C2" w:rsidRPr="00D331FC">
        <w:rPr>
          <w:snapToGrid w:val="0"/>
          <w:szCs w:val="28"/>
        </w:rPr>
        <w:t xml:space="preserve"> по финансовым вопросам </w:t>
      </w:r>
      <w:r w:rsidR="002143C2" w:rsidRPr="00D331FC">
        <w:rPr>
          <w:rFonts w:eastAsia="Arial Unicode MS"/>
          <w:szCs w:val="28"/>
        </w:rPr>
        <w:t xml:space="preserve">кандидата в депутаты </w:t>
      </w:r>
      <w:r w:rsidR="007D1F4D">
        <w:rPr>
          <w:szCs w:val="28"/>
        </w:rPr>
        <w:t xml:space="preserve">Законодательного Собрания Тверской области восьмого созыва </w:t>
      </w:r>
      <w:r w:rsidR="007D1F4D" w:rsidRPr="00D331FC">
        <w:rPr>
          <w:bCs/>
          <w:szCs w:val="28"/>
        </w:rPr>
        <w:t xml:space="preserve">по </w:t>
      </w:r>
      <w:r w:rsidR="0006786C">
        <w:rPr>
          <w:szCs w:val="28"/>
        </w:rPr>
        <w:t>Южному</w:t>
      </w:r>
      <w:r w:rsidR="007D1F4D" w:rsidRPr="00D331FC">
        <w:rPr>
          <w:bCs/>
          <w:szCs w:val="28"/>
        </w:rPr>
        <w:t xml:space="preserve"> одномандатному  избирательному округу </w:t>
      </w:r>
      <w:r w:rsidR="0006786C">
        <w:rPr>
          <w:bCs/>
          <w:szCs w:val="28"/>
        </w:rPr>
        <w:t>№ 6</w:t>
      </w:r>
      <w:r w:rsidR="007D1F4D" w:rsidRPr="00D331FC">
        <w:rPr>
          <w:bCs/>
          <w:szCs w:val="28"/>
        </w:rPr>
        <w:t xml:space="preserve"> </w:t>
      </w:r>
      <w:r w:rsidR="0006786C">
        <w:rPr>
          <w:bCs/>
          <w:szCs w:val="28"/>
        </w:rPr>
        <w:t>Р.А. Серебрякова.</w:t>
      </w:r>
      <w:bookmarkStart w:id="0" w:name="_GoBack"/>
      <w:bookmarkEnd w:id="0"/>
    </w:p>
    <w:p w:rsidR="00600E78" w:rsidRDefault="00D331FC" w:rsidP="007D1F4D">
      <w:pPr>
        <w:spacing w:line="360" w:lineRule="auto"/>
        <w:ind w:firstLine="709"/>
        <w:jc w:val="both"/>
        <w:rPr>
          <w:szCs w:val="28"/>
        </w:rPr>
      </w:pPr>
      <w:r>
        <w:rPr>
          <w:snapToGrid w:val="0"/>
        </w:rPr>
        <w:t>3</w:t>
      </w:r>
      <w:r w:rsidR="002143C2" w:rsidRPr="00D331FC">
        <w:rPr>
          <w:snapToGrid w:val="0"/>
        </w:rPr>
        <w:t xml:space="preserve">. </w:t>
      </w:r>
      <w:proofErr w:type="gramStart"/>
      <w:r w:rsidR="00600E78" w:rsidRPr="00D331FC">
        <w:rPr>
          <w:szCs w:val="28"/>
        </w:rPr>
        <w:t>Разместить</w:t>
      </w:r>
      <w:proofErr w:type="gramEnd"/>
      <w:r w:rsidR="00600E78" w:rsidRPr="00D331FC">
        <w:rPr>
          <w:szCs w:val="28"/>
        </w:rPr>
        <w:t xml:space="preserve"> настоящее постановление на сайте территориальной избирательной комиссии Московского района города Твери в информационно-телекоммуникационной сети «Интернет».</w:t>
      </w:r>
    </w:p>
    <w:p w:rsidR="00904079" w:rsidRPr="00904079" w:rsidRDefault="00904079" w:rsidP="00904079">
      <w:pPr>
        <w:spacing w:line="360" w:lineRule="auto"/>
        <w:ind w:firstLine="709"/>
        <w:jc w:val="both"/>
        <w:rPr>
          <w:snapToGrid w:val="0"/>
        </w:rPr>
      </w:pP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4320"/>
        <w:gridCol w:w="5040"/>
      </w:tblGrid>
      <w:tr w:rsidR="00AD064C" w:rsidRPr="00AD064C" w:rsidTr="00153A64">
        <w:tc>
          <w:tcPr>
            <w:tcW w:w="4320" w:type="dxa"/>
          </w:tcPr>
          <w:p w:rsidR="00AD0744" w:rsidRDefault="00AD0744" w:rsidP="00AD064C">
            <w:pPr>
              <w:ind w:left="-142"/>
              <w:rPr>
                <w:szCs w:val="28"/>
              </w:rPr>
            </w:pPr>
          </w:p>
          <w:p w:rsidR="00AD064C" w:rsidRPr="00AD064C" w:rsidRDefault="00AD064C" w:rsidP="00AD064C">
            <w:pPr>
              <w:ind w:left="-142"/>
              <w:rPr>
                <w:szCs w:val="28"/>
              </w:rPr>
            </w:pPr>
            <w:r w:rsidRPr="00AD064C">
              <w:rPr>
                <w:szCs w:val="28"/>
              </w:rPr>
              <w:t xml:space="preserve">Председатель  </w:t>
            </w:r>
          </w:p>
          <w:p w:rsidR="00AD064C" w:rsidRDefault="00AD064C" w:rsidP="00AD064C">
            <w:pPr>
              <w:ind w:left="-142"/>
              <w:rPr>
                <w:szCs w:val="28"/>
              </w:rPr>
            </w:pPr>
            <w:r w:rsidRPr="00AD064C">
              <w:rPr>
                <w:szCs w:val="28"/>
              </w:rPr>
              <w:t>территориальной избирательной комиссии Московского района</w:t>
            </w:r>
          </w:p>
          <w:p w:rsidR="00AD064C" w:rsidRPr="00AD064C" w:rsidRDefault="00AD064C" w:rsidP="00AD064C">
            <w:pPr>
              <w:ind w:left="-142"/>
              <w:rPr>
                <w:szCs w:val="28"/>
              </w:rPr>
            </w:pPr>
            <w:r>
              <w:rPr>
                <w:szCs w:val="28"/>
              </w:rPr>
              <w:t>города Твери</w:t>
            </w:r>
          </w:p>
        </w:tc>
        <w:tc>
          <w:tcPr>
            <w:tcW w:w="5040" w:type="dxa"/>
            <w:vAlign w:val="bottom"/>
          </w:tcPr>
          <w:p w:rsidR="00AD064C" w:rsidRPr="00AD064C" w:rsidRDefault="007D1F4D" w:rsidP="00AD064C">
            <w:pPr>
              <w:keepNext/>
              <w:spacing w:before="240" w:after="60"/>
              <w:ind w:left="-142"/>
              <w:jc w:val="right"/>
              <w:outlineLvl w:val="1"/>
              <w:rPr>
                <w:szCs w:val="28"/>
              </w:rPr>
            </w:pPr>
            <w:proofErr w:type="spellStart"/>
            <w:r>
              <w:rPr>
                <w:szCs w:val="28"/>
              </w:rPr>
              <w:t>Я.С.Тимофеева</w:t>
            </w:r>
            <w:proofErr w:type="spellEnd"/>
          </w:p>
        </w:tc>
      </w:tr>
      <w:tr w:rsidR="00AD064C" w:rsidRPr="00AD064C" w:rsidTr="00153A64">
        <w:trPr>
          <w:trHeight w:val="161"/>
        </w:trPr>
        <w:tc>
          <w:tcPr>
            <w:tcW w:w="4320" w:type="dxa"/>
          </w:tcPr>
          <w:p w:rsidR="00AD064C" w:rsidRPr="00AD064C" w:rsidRDefault="00AD064C" w:rsidP="00AD064C">
            <w:pPr>
              <w:ind w:left="-142"/>
              <w:rPr>
                <w:sz w:val="16"/>
                <w:szCs w:val="16"/>
              </w:rPr>
            </w:pPr>
          </w:p>
        </w:tc>
        <w:tc>
          <w:tcPr>
            <w:tcW w:w="5040" w:type="dxa"/>
            <w:vAlign w:val="bottom"/>
          </w:tcPr>
          <w:p w:rsidR="00AD064C" w:rsidRPr="00AD064C" w:rsidRDefault="00AD064C" w:rsidP="00AD064C">
            <w:pPr>
              <w:keepNext/>
              <w:ind w:left="-142"/>
              <w:jc w:val="left"/>
              <w:outlineLvl w:val="1"/>
              <w:rPr>
                <w:sz w:val="16"/>
                <w:szCs w:val="16"/>
              </w:rPr>
            </w:pPr>
          </w:p>
        </w:tc>
      </w:tr>
      <w:tr w:rsidR="00AD064C" w:rsidRPr="00AD064C" w:rsidTr="00153A64">
        <w:trPr>
          <w:trHeight w:val="70"/>
        </w:trPr>
        <w:tc>
          <w:tcPr>
            <w:tcW w:w="4320" w:type="dxa"/>
          </w:tcPr>
          <w:p w:rsidR="00AD064C" w:rsidRPr="00AD064C" w:rsidRDefault="00AD064C" w:rsidP="00AD064C">
            <w:pPr>
              <w:ind w:left="-142"/>
              <w:rPr>
                <w:szCs w:val="28"/>
              </w:rPr>
            </w:pPr>
            <w:r w:rsidRPr="00AD064C">
              <w:rPr>
                <w:szCs w:val="28"/>
              </w:rPr>
              <w:t xml:space="preserve">Секретарь </w:t>
            </w:r>
          </w:p>
          <w:p w:rsidR="00AD064C" w:rsidRPr="00AD064C" w:rsidRDefault="00AD064C" w:rsidP="00AD064C">
            <w:pPr>
              <w:ind w:left="-142"/>
              <w:rPr>
                <w:szCs w:val="28"/>
              </w:rPr>
            </w:pPr>
            <w:r w:rsidRPr="00AD064C">
              <w:rPr>
                <w:szCs w:val="28"/>
              </w:rPr>
              <w:t>территориальной избирательной комиссии Московского</w:t>
            </w:r>
            <w:r>
              <w:rPr>
                <w:color w:val="FF0000"/>
                <w:szCs w:val="28"/>
              </w:rPr>
              <w:t xml:space="preserve"> </w:t>
            </w:r>
            <w:r w:rsidRPr="00AD064C">
              <w:rPr>
                <w:szCs w:val="28"/>
              </w:rPr>
              <w:t>района</w:t>
            </w:r>
          </w:p>
        </w:tc>
        <w:tc>
          <w:tcPr>
            <w:tcW w:w="5040" w:type="dxa"/>
            <w:vAlign w:val="bottom"/>
          </w:tcPr>
          <w:p w:rsidR="00AD064C" w:rsidRPr="00AD064C" w:rsidRDefault="009A0740" w:rsidP="00AD064C">
            <w:pPr>
              <w:keepNext/>
              <w:spacing w:before="240" w:after="60"/>
              <w:ind w:left="-142"/>
              <w:jc w:val="right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Ю.В. </w:t>
            </w:r>
            <w:proofErr w:type="spellStart"/>
            <w:r>
              <w:rPr>
                <w:szCs w:val="28"/>
              </w:rPr>
              <w:t>Экилик</w:t>
            </w:r>
            <w:proofErr w:type="spellEnd"/>
          </w:p>
        </w:tc>
      </w:tr>
    </w:tbl>
    <w:p w:rsidR="00AD064C" w:rsidRPr="00AD064C" w:rsidRDefault="009031BB" w:rsidP="00134D57">
      <w:pPr>
        <w:jc w:val="left"/>
        <w:rPr>
          <w:szCs w:val="28"/>
        </w:rPr>
      </w:pPr>
      <w:r>
        <w:rPr>
          <w:szCs w:val="28"/>
        </w:rPr>
        <w:t xml:space="preserve">                  </w:t>
      </w:r>
      <w:r w:rsidR="004D3827">
        <w:rPr>
          <w:szCs w:val="28"/>
        </w:rPr>
        <w:t>города Твери</w:t>
      </w:r>
    </w:p>
    <w:sectPr w:rsidR="00AD064C" w:rsidRPr="00AD064C" w:rsidSect="00B56AEB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9FE" w:rsidRDefault="00BA19FE" w:rsidP="00F71BAD">
      <w:r>
        <w:separator/>
      </w:r>
    </w:p>
  </w:endnote>
  <w:endnote w:type="continuationSeparator" w:id="0">
    <w:p w:rsidR="00BA19FE" w:rsidRDefault="00BA19FE" w:rsidP="00F71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9FE" w:rsidRDefault="00BA19FE" w:rsidP="00F71BAD">
      <w:r>
        <w:separator/>
      </w:r>
    </w:p>
  </w:footnote>
  <w:footnote w:type="continuationSeparator" w:id="0">
    <w:p w:rsidR="00BA19FE" w:rsidRDefault="00BA19FE" w:rsidP="00F71B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5049416"/>
      <w:docPartObj>
        <w:docPartGallery w:val="Page Numbers (Top of Page)"/>
        <w:docPartUnique/>
      </w:docPartObj>
    </w:sdtPr>
    <w:sdtEndPr/>
    <w:sdtContent>
      <w:p w:rsidR="009A0740" w:rsidRDefault="009A074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786C">
          <w:rPr>
            <w:noProof/>
          </w:rPr>
          <w:t>2</w:t>
        </w:r>
        <w:r>
          <w:fldChar w:fldCharType="end"/>
        </w:r>
      </w:p>
    </w:sdtContent>
  </w:sdt>
  <w:p w:rsidR="00F71BAD" w:rsidRDefault="00F71BA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0AC3"/>
    <w:multiLevelType w:val="hybridMultilevel"/>
    <w:tmpl w:val="F3A22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B1B64"/>
    <w:multiLevelType w:val="hybridMultilevel"/>
    <w:tmpl w:val="F6640022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">
    <w:nsid w:val="09FF2288"/>
    <w:multiLevelType w:val="hybridMultilevel"/>
    <w:tmpl w:val="4B94C824"/>
    <w:lvl w:ilvl="0" w:tplc="D2BE5D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877C35"/>
    <w:multiLevelType w:val="multilevel"/>
    <w:tmpl w:val="6EA66BE8"/>
    <w:lvl w:ilvl="0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7E3F70"/>
    <w:multiLevelType w:val="hybridMultilevel"/>
    <w:tmpl w:val="BD54CAEA"/>
    <w:lvl w:ilvl="0" w:tplc="F842B18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EC3919"/>
    <w:multiLevelType w:val="hybridMultilevel"/>
    <w:tmpl w:val="27EE2222"/>
    <w:lvl w:ilvl="0" w:tplc="5572548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D51958"/>
    <w:multiLevelType w:val="hybridMultilevel"/>
    <w:tmpl w:val="E25A58EC"/>
    <w:lvl w:ilvl="0" w:tplc="2ED860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902A0F"/>
    <w:multiLevelType w:val="hybridMultilevel"/>
    <w:tmpl w:val="2E54B9A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17DC0051"/>
    <w:multiLevelType w:val="hybridMultilevel"/>
    <w:tmpl w:val="A036C786"/>
    <w:lvl w:ilvl="0" w:tplc="3B686F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EE2A0B"/>
    <w:multiLevelType w:val="hybridMultilevel"/>
    <w:tmpl w:val="F3A22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F17FE"/>
    <w:multiLevelType w:val="hybridMultilevel"/>
    <w:tmpl w:val="29309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7F5AFA"/>
    <w:multiLevelType w:val="hybridMultilevel"/>
    <w:tmpl w:val="F6EA247A"/>
    <w:lvl w:ilvl="0" w:tplc="1656556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D9A187F"/>
    <w:multiLevelType w:val="multilevel"/>
    <w:tmpl w:val="A036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F6145C2"/>
    <w:multiLevelType w:val="hybridMultilevel"/>
    <w:tmpl w:val="F3A22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152402"/>
    <w:multiLevelType w:val="hybridMultilevel"/>
    <w:tmpl w:val="2AB23D30"/>
    <w:lvl w:ilvl="0" w:tplc="F842B18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6226C8"/>
    <w:multiLevelType w:val="multilevel"/>
    <w:tmpl w:val="7AB26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E40719"/>
    <w:multiLevelType w:val="hybridMultilevel"/>
    <w:tmpl w:val="01509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34040B"/>
    <w:multiLevelType w:val="hybridMultilevel"/>
    <w:tmpl w:val="73E22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8D1384"/>
    <w:multiLevelType w:val="hybridMultilevel"/>
    <w:tmpl w:val="F3A22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617577"/>
    <w:multiLevelType w:val="hybridMultilevel"/>
    <w:tmpl w:val="6EA66BE8"/>
    <w:lvl w:ilvl="0" w:tplc="5ACEFCA8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CCA1A4B"/>
    <w:multiLevelType w:val="hybridMultilevel"/>
    <w:tmpl w:val="B4F6BAB4"/>
    <w:lvl w:ilvl="0" w:tplc="5FF476A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04E75E4"/>
    <w:multiLevelType w:val="hybridMultilevel"/>
    <w:tmpl w:val="764A8FE4"/>
    <w:lvl w:ilvl="0" w:tplc="214EFE1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393765A"/>
    <w:multiLevelType w:val="multilevel"/>
    <w:tmpl w:val="7AB26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A1D5A02"/>
    <w:multiLevelType w:val="hybridMultilevel"/>
    <w:tmpl w:val="AD0ADD32"/>
    <w:lvl w:ilvl="0" w:tplc="5FF476A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1916D7"/>
    <w:multiLevelType w:val="hybridMultilevel"/>
    <w:tmpl w:val="6516738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5">
    <w:nsid w:val="6799300E"/>
    <w:multiLevelType w:val="hybridMultilevel"/>
    <w:tmpl w:val="7AB2673E"/>
    <w:lvl w:ilvl="0" w:tplc="F842B18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B4A54B0"/>
    <w:multiLevelType w:val="hybridMultilevel"/>
    <w:tmpl w:val="32788564"/>
    <w:lvl w:ilvl="0" w:tplc="C442D376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FC0255"/>
    <w:multiLevelType w:val="hybridMultilevel"/>
    <w:tmpl w:val="AD18E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503EB8"/>
    <w:multiLevelType w:val="hybridMultilevel"/>
    <w:tmpl w:val="9EBE4FDC"/>
    <w:lvl w:ilvl="0" w:tplc="F5DCB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6237B07"/>
    <w:multiLevelType w:val="hybridMultilevel"/>
    <w:tmpl w:val="A3EE6412"/>
    <w:lvl w:ilvl="0" w:tplc="89503130">
      <w:start w:val="1"/>
      <w:numFmt w:val="decimal"/>
      <w:lvlText w:val="%1."/>
      <w:lvlJc w:val="left"/>
      <w:pPr>
        <w:tabs>
          <w:tab w:val="num" w:pos="1676"/>
        </w:tabs>
        <w:ind w:left="1676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0">
    <w:nsid w:val="7FE00E30"/>
    <w:multiLevelType w:val="hybridMultilevel"/>
    <w:tmpl w:val="EDBE3972"/>
    <w:lvl w:ilvl="0" w:tplc="117E7E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7"/>
  </w:num>
  <w:num w:numId="3">
    <w:abstractNumId w:val="10"/>
  </w:num>
  <w:num w:numId="4">
    <w:abstractNumId w:val="2"/>
  </w:num>
  <w:num w:numId="5">
    <w:abstractNumId w:val="1"/>
  </w:num>
  <w:num w:numId="6">
    <w:abstractNumId w:val="8"/>
  </w:num>
  <w:num w:numId="7">
    <w:abstractNumId w:val="12"/>
  </w:num>
  <w:num w:numId="8">
    <w:abstractNumId w:val="25"/>
  </w:num>
  <w:num w:numId="9">
    <w:abstractNumId w:val="19"/>
  </w:num>
  <w:num w:numId="10">
    <w:abstractNumId w:val="3"/>
  </w:num>
  <w:num w:numId="11">
    <w:abstractNumId w:val="20"/>
  </w:num>
  <w:num w:numId="12">
    <w:abstractNumId w:val="15"/>
  </w:num>
  <w:num w:numId="13">
    <w:abstractNumId w:val="4"/>
  </w:num>
  <w:num w:numId="14">
    <w:abstractNumId w:val="23"/>
  </w:num>
  <w:num w:numId="15">
    <w:abstractNumId w:val="22"/>
  </w:num>
  <w:num w:numId="16">
    <w:abstractNumId w:val="14"/>
  </w:num>
  <w:num w:numId="17">
    <w:abstractNumId w:val="16"/>
  </w:num>
  <w:num w:numId="18">
    <w:abstractNumId w:val="17"/>
  </w:num>
  <w:num w:numId="19">
    <w:abstractNumId w:val="18"/>
  </w:num>
  <w:num w:numId="20">
    <w:abstractNumId w:val="27"/>
  </w:num>
  <w:num w:numId="21">
    <w:abstractNumId w:val="26"/>
  </w:num>
  <w:num w:numId="22">
    <w:abstractNumId w:val="0"/>
  </w:num>
  <w:num w:numId="23">
    <w:abstractNumId w:val="9"/>
  </w:num>
  <w:num w:numId="24">
    <w:abstractNumId w:val="13"/>
  </w:num>
  <w:num w:numId="25">
    <w:abstractNumId w:val="11"/>
  </w:num>
  <w:num w:numId="26">
    <w:abstractNumId w:val="6"/>
  </w:num>
  <w:num w:numId="27">
    <w:abstractNumId w:val="29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30"/>
  </w:num>
  <w:num w:numId="31">
    <w:abstractNumId w:val="5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158"/>
    <w:rsid w:val="00002A54"/>
    <w:rsid w:val="00013072"/>
    <w:rsid w:val="000175C7"/>
    <w:rsid w:val="0002426C"/>
    <w:rsid w:val="000328CB"/>
    <w:rsid w:val="000511B0"/>
    <w:rsid w:val="0006259C"/>
    <w:rsid w:val="00062BDE"/>
    <w:rsid w:val="0006786C"/>
    <w:rsid w:val="0007010F"/>
    <w:rsid w:val="00097D00"/>
    <w:rsid w:val="000A7E2E"/>
    <w:rsid w:val="000E5552"/>
    <w:rsid w:val="0010659A"/>
    <w:rsid w:val="001222C7"/>
    <w:rsid w:val="00123F46"/>
    <w:rsid w:val="001264AF"/>
    <w:rsid w:val="00134D57"/>
    <w:rsid w:val="00145ADC"/>
    <w:rsid w:val="0015316D"/>
    <w:rsid w:val="00153A64"/>
    <w:rsid w:val="001674DD"/>
    <w:rsid w:val="00177C12"/>
    <w:rsid w:val="001936C2"/>
    <w:rsid w:val="001B6CED"/>
    <w:rsid w:val="001C1BBE"/>
    <w:rsid w:val="001C5564"/>
    <w:rsid w:val="001C798F"/>
    <w:rsid w:val="001D2DA0"/>
    <w:rsid w:val="001F41C9"/>
    <w:rsid w:val="001F457C"/>
    <w:rsid w:val="001F619B"/>
    <w:rsid w:val="002143C2"/>
    <w:rsid w:val="0021675C"/>
    <w:rsid w:val="00217724"/>
    <w:rsid w:val="002362C5"/>
    <w:rsid w:val="002434D2"/>
    <w:rsid w:val="00256229"/>
    <w:rsid w:val="00262E2B"/>
    <w:rsid w:val="002714D7"/>
    <w:rsid w:val="00281E38"/>
    <w:rsid w:val="00282B04"/>
    <w:rsid w:val="00291078"/>
    <w:rsid w:val="00293B1E"/>
    <w:rsid w:val="002955F7"/>
    <w:rsid w:val="002B6EA5"/>
    <w:rsid w:val="002C7BA9"/>
    <w:rsid w:val="002D6F39"/>
    <w:rsid w:val="002D73F1"/>
    <w:rsid w:val="002E1F7A"/>
    <w:rsid w:val="002F2696"/>
    <w:rsid w:val="002F3F5A"/>
    <w:rsid w:val="003131CD"/>
    <w:rsid w:val="0031703C"/>
    <w:rsid w:val="00364E4A"/>
    <w:rsid w:val="00384DBB"/>
    <w:rsid w:val="0039358F"/>
    <w:rsid w:val="003A3931"/>
    <w:rsid w:val="003B4392"/>
    <w:rsid w:val="003D40BD"/>
    <w:rsid w:val="003D76FB"/>
    <w:rsid w:val="003E14D5"/>
    <w:rsid w:val="003F7A04"/>
    <w:rsid w:val="00412D29"/>
    <w:rsid w:val="004156A5"/>
    <w:rsid w:val="004246CA"/>
    <w:rsid w:val="004825D9"/>
    <w:rsid w:val="00485AF2"/>
    <w:rsid w:val="00486865"/>
    <w:rsid w:val="00496CFB"/>
    <w:rsid w:val="004975FF"/>
    <w:rsid w:val="004A028C"/>
    <w:rsid w:val="004A1FE3"/>
    <w:rsid w:val="004A3BF4"/>
    <w:rsid w:val="004B7042"/>
    <w:rsid w:val="004D3827"/>
    <w:rsid w:val="004E2347"/>
    <w:rsid w:val="005003D8"/>
    <w:rsid w:val="00500CCF"/>
    <w:rsid w:val="00504CAC"/>
    <w:rsid w:val="005067B5"/>
    <w:rsid w:val="00534773"/>
    <w:rsid w:val="00541AD2"/>
    <w:rsid w:val="005626B1"/>
    <w:rsid w:val="00586AD5"/>
    <w:rsid w:val="0059033D"/>
    <w:rsid w:val="005958EA"/>
    <w:rsid w:val="005A20C0"/>
    <w:rsid w:val="005A244A"/>
    <w:rsid w:val="005A7A5E"/>
    <w:rsid w:val="005C14DB"/>
    <w:rsid w:val="005C50B1"/>
    <w:rsid w:val="005C648A"/>
    <w:rsid w:val="005F5EC3"/>
    <w:rsid w:val="00600E78"/>
    <w:rsid w:val="00625BD6"/>
    <w:rsid w:val="00630EBF"/>
    <w:rsid w:val="00631C1C"/>
    <w:rsid w:val="006338CD"/>
    <w:rsid w:val="00635B70"/>
    <w:rsid w:val="0063620E"/>
    <w:rsid w:val="006365FE"/>
    <w:rsid w:val="00675494"/>
    <w:rsid w:val="00676603"/>
    <w:rsid w:val="00691D94"/>
    <w:rsid w:val="006D3FB8"/>
    <w:rsid w:val="006D7546"/>
    <w:rsid w:val="0070439A"/>
    <w:rsid w:val="007054AF"/>
    <w:rsid w:val="007356EA"/>
    <w:rsid w:val="00777EEF"/>
    <w:rsid w:val="007D1F4D"/>
    <w:rsid w:val="007D54FA"/>
    <w:rsid w:val="008033FB"/>
    <w:rsid w:val="00806C4E"/>
    <w:rsid w:val="00822A30"/>
    <w:rsid w:val="00825AA3"/>
    <w:rsid w:val="008279D0"/>
    <w:rsid w:val="008369C0"/>
    <w:rsid w:val="0084151C"/>
    <w:rsid w:val="0084172F"/>
    <w:rsid w:val="0084713B"/>
    <w:rsid w:val="00853BFF"/>
    <w:rsid w:val="008601DF"/>
    <w:rsid w:val="00860513"/>
    <w:rsid w:val="008A5352"/>
    <w:rsid w:val="008B6DB6"/>
    <w:rsid w:val="008D2B0B"/>
    <w:rsid w:val="008D7935"/>
    <w:rsid w:val="008E1E0D"/>
    <w:rsid w:val="008E2F41"/>
    <w:rsid w:val="008F359B"/>
    <w:rsid w:val="009031BB"/>
    <w:rsid w:val="00904079"/>
    <w:rsid w:val="0092175F"/>
    <w:rsid w:val="00951F74"/>
    <w:rsid w:val="00962CD9"/>
    <w:rsid w:val="00963649"/>
    <w:rsid w:val="00990092"/>
    <w:rsid w:val="009A0740"/>
    <w:rsid w:val="009B761C"/>
    <w:rsid w:val="009D10CE"/>
    <w:rsid w:val="00A0302C"/>
    <w:rsid w:val="00A14B27"/>
    <w:rsid w:val="00A42B21"/>
    <w:rsid w:val="00A462B5"/>
    <w:rsid w:val="00A559C9"/>
    <w:rsid w:val="00A569DC"/>
    <w:rsid w:val="00A60CA4"/>
    <w:rsid w:val="00A61581"/>
    <w:rsid w:val="00A64975"/>
    <w:rsid w:val="00A75E7A"/>
    <w:rsid w:val="00A831D8"/>
    <w:rsid w:val="00AB2DB4"/>
    <w:rsid w:val="00AB67E2"/>
    <w:rsid w:val="00AB76EE"/>
    <w:rsid w:val="00AB7FE0"/>
    <w:rsid w:val="00AC4E3A"/>
    <w:rsid w:val="00AD064C"/>
    <w:rsid w:val="00AD0744"/>
    <w:rsid w:val="00AD2E1D"/>
    <w:rsid w:val="00AD35D0"/>
    <w:rsid w:val="00AD6151"/>
    <w:rsid w:val="00AD6C60"/>
    <w:rsid w:val="00AF2158"/>
    <w:rsid w:val="00B02916"/>
    <w:rsid w:val="00B1295D"/>
    <w:rsid w:val="00B145FD"/>
    <w:rsid w:val="00B30609"/>
    <w:rsid w:val="00B46E02"/>
    <w:rsid w:val="00B55374"/>
    <w:rsid w:val="00B56AEB"/>
    <w:rsid w:val="00B73C72"/>
    <w:rsid w:val="00BA19FE"/>
    <w:rsid w:val="00BA1AE9"/>
    <w:rsid w:val="00BC783E"/>
    <w:rsid w:val="00C06693"/>
    <w:rsid w:val="00C07D86"/>
    <w:rsid w:val="00C17551"/>
    <w:rsid w:val="00C277E1"/>
    <w:rsid w:val="00C47FF7"/>
    <w:rsid w:val="00C567E9"/>
    <w:rsid w:val="00CB2DED"/>
    <w:rsid w:val="00CC3C55"/>
    <w:rsid w:val="00CD44A2"/>
    <w:rsid w:val="00D03BBF"/>
    <w:rsid w:val="00D138B9"/>
    <w:rsid w:val="00D13E54"/>
    <w:rsid w:val="00D331FC"/>
    <w:rsid w:val="00D33A33"/>
    <w:rsid w:val="00D45BC9"/>
    <w:rsid w:val="00D600CC"/>
    <w:rsid w:val="00D6388A"/>
    <w:rsid w:val="00D639B6"/>
    <w:rsid w:val="00D716E3"/>
    <w:rsid w:val="00D777E8"/>
    <w:rsid w:val="00D819F2"/>
    <w:rsid w:val="00D879C4"/>
    <w:rsid w:val="00D917D9"/>
    <w:rsid w:val="00D9622C"/>
    <w:rsid w:val="00DC0208"/>
    <w:rsid w:val="00DC7D4D"/>
    <w:rsid w:val="00DE1D9D"/>
    <w:rsid w:val="00DE4A29"/>
    <w:rsid w:val="00DF43C2"/>
    <w:rsid w:val="00E05DF8"/>
    <w:rsid w:val="00E06ADD"/>
    <w:rsid w:val="00E176C2"/>
    <w:rsid w:val="00E25B87"/>
    <w:rsid w:val="00E36839"/>
    <w:rsid w:val="00E45854"/>
    <w:rsid w:val="00E545DD"/>
    <w:rsid w:val="00E55D0D"/>
    <w:rsid w:val="00EA05C5"/>
    <w:rsid w:val="00EB314F"/>
    <w:rsid w:val="00EB573F"/>
    <w:rsid w:val="00EC4924"/>
    <w:rsid w:val="00EC615B"/>
    <w:rsid w:val="00ED7AA8"/>
    <w:rsid w:val="00F0104D"/>
    <w:rsid w:val="00F065CA"/>
    <w:rsid w:val="00F1596D"/>
    <w:rsid w:val="00F6226E"/>
    <w:rsid w:val="00F71BAD"/>
    <w:rsid w:val="00FA66F2"/>
    <w:rsid w:val="00FB5887"/>
    <w:rsid w:val="00FF2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2158"/>
    <w:pPr>
      <w:jc w:val="center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6365FE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rsid w:val="006365FE"/>
    <w:rPr>
      <w:rFonts w:ascii="Arial" w:hAnsi="Arial" w:cs="Arial"/>
      <w:b/>
      <w:bCs/>
      <w:i/>
      <w:iCs/>
      <w:sz w:val="28"/>
      <w:szCs w:val="28"/>
    </w:rPr>
  </w:style>
  <w:style w:type="paragraph" w:customStyle="1" w:styleId="1">
    <w:name w:val="заголовок 1"/>
    <w:basedOn w:val="a"/>
    <w:next w:val="a"/>
    <w:rsid w:val="00AF2158"/>
    <w:pPr>
      <w:keepNext/>
      <w:autoSpaceDE w:val="0"/>
      <w:autoSpaceDN w:val="0"/>
      <w:outlineLvl w:val="0"/>
    </w:pPr>
    <w:rPr>
      <w:szCs w:val="20"/>
    </w:rPr>
  </w:style>
  <w:style w:type="paragraph" w:styleId="a3">
    <w:name w:val="Body Text"/>
    <w:basedOn w:val="a"/>
    <w:rsid w:val="00A75E7A"/>
    <w:pPr>
      <w:tabs>
        <w:tab w:val="left" w:pos="1980"/>
      </w:tabs>
      <w:jc w:val="both"/>
    </w:pPr>
    <w:rPr>
      <w:szCs w:val="28"/>
    </w:rPr>
  </w:style>
  <w:style w:type="paragraph" w:customStyle="1" w:styleId="14">
    <w:name w:val="Загл.14"/>
    <w:basedOn w:val="a"/>
    <w:rsid w:val="006365FE"/>
    <w:rPr>
      <w:rFonts w:ascii="Times New Roman CYR" w:hAnsi="Times New Roman CYR"/>
      <w:b/>
      <w:szCs w:val="20"/>
    </w:rPr>
  </w:style>
  <w:style w:type="character" w:styleId="a4">
    <w:name w:val="Hyperlink"/>
    <w:rsid w:val="006365FE"/>
    <w:rPr>
      <w:color w:val="0000FF"/>
      <w:u w:val="single"/>
    </w:rPr>
  </w:style>
  <w:style w:type="paragraph" w:customStyle="1" w:styleId="10">
    <w:name w:val="Обычный1"/>
    <w:rsid w:val="006365FE"/>
    <w:pPr>
      <w:widowControl w:val="0"/>
      <w:snapToGrid w:val="0"/>
    </w:pPr>
  </w:style>
  <w:style w:type="paragraph" w:styleId="a5">
    <w:name w:val="Balloon Text"/>
    <w:basedOn w:val="a"/>
    <w:link w:val="a6"/>
    <w:uiPriority w:val="99"/>
    <w:unhideWhenUsed/>
    <w:rsid w:val="006365FE"/>
    <w:pPr>
      <w:jc w:val="left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6365F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365FE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6365FE"/>
  </w:style>
  <w:style w:type="paragraph" w:styleId="a9">
    <w:name w:val="footer"/>
    <w:basedOn w:val="a"/>
    <w:link w:val="aa"/>
    <w:uiPriority w:val="99"/>
    <w:unhideWhenUsed/>
    <w:rsid w:val="006365FE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6365FE"/>
  </w:style>
  <w:style w:type="character" w:customStyle="1" w:styleId="commontext">
    <w:name w:val="commontext"/>
    <w:basedOn w:val="a0"/>
    <w:rsid w:val="006365FE"/>
  </w:style>
  <w:style w:type="paragraph" w:customStyle="1" w:styleId="14-15">
    <w:name w:val="14-15"/>
    <w:basedOn w:val="a"/>
    <w:rsid w:val="006365FE"/>
    <w:pPr>
      <w:spacing w:line="360" w:lineRule="auto"/>
      <w:ind w:firstLine="709"/>
      <w:jc w:val="both"/>
    </w:pPr>
    <w:rPr>
      <w:szCs w:val="28"/>
    </w:rPr>
  </w:style>
  <w:style w:type="paragraph" w:styleId="ab">
    <w:name w:val="Body Text Indent"/>
    <w:basedOn w:val="a"/>
    <w:link w:val="ac"/>
    <w:rsid w:val="006365FE"/>
    <w:pPr>
      <w:spacing w:before="3400"/>
      <w:ind w:left="4560"/>
    </w:pPr>
  </w:style>
  <w:style w:type="character" w:customStyle="1" w:styleId="ac">
    <w:name w:val="Основной текст с отступом Знак"/>
    <w:link w:val="ab"/>
    <w:rsid w:val="006365FE"/>
    <w:rPr>
      <w:sz w:val="28"/>
      <w:szCs w:val="24"/>
    </w:rPr>
  </w:style>
  <w:style w:type="paragraph" w:customStyle="1" w:styleId="21">
    <w:name w:val="Основной текст 21"/>
    <w:basedOn w:val="a"/>
    <w:rsid w:val="006365FE"/>
    <w:pPr>
      <w:overflowPunct w:val="0"/>
      <w:autoSpaceDE w:val="0"/>
      <w:autoSpaceDN w:val="0"/>
      <w:adjustRightInd w:val="0"/>
      <w:ind w:firstLine="540"/>
      <w:jc w:val="both"/>
      <w:textAlignment w:val="baseline"/>
    </w:pPr>
    <w:rPr>
      <w:szCs w:val="20"/>
    </w:rPr>
  </w:style>
  <w:style w:type="paragraph" w:styleId="ad">
    <w:name w:val="footnote text"/>
    <w:basedOn w:val="a"/>
    <w:link w:val="ae"/>
    <w:uiPriority w:val="99"/>
    <w:unhideWhenUsed/>
    <w:rsid w:val="006365FE"/>
    <w:pPr>
      <w:jc w:val="left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6365FE"/>
  </w:style>
  <w:style w:type="character" w:styleId="af">
    <w:name w:val="footnote reference"/>
    <w:uiPriority w:val="99"/>
    <w:unhideWhenUsed/>
    <w:rsid w:val="006365FE"/>
    <w:rPr>
      <w:vertAlign w:val="superscript"/>
    </w:rPr>
  </w:style>
  <w:style w:type="paragraph" w:styleId="af0">
    <w:name w:val="List Paragraph"/>
    <w:basedOn w:val="a"/>
    <w:uiPriority w:val="34"/>
    <w:qFormat/>
    <w:rsid w:val="009040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2158"/>
    <w:pPr>
      <w:jc w:val="center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6365FE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rsid w:val="006365FE"/>
    <w:rPr>
      <w:rFonts w:ascii="Arial" w:hAnsi="Arial" w:cs="Arial"/>
      <w:b/>
      <w:bCs/>
      <w:i/>
      <w:iCs/>
      <w:sz w:val="28"/>
      <w:szCs w:val="28"/>
    </w:rPr>
  </w:style>
  <w:style w:type="paragraph" w:customStyle="1" w:styleId="1">
    <w:name w:val="заголовок 1"/>
    <w:basedOn w:val="a"/>
    <w:next w:val="a"/>
    <w:rsid w:val="00AF2158"/>
    <w:pPr>
      <w:keepNext/>
      <w:autoSpaceDE w:val="0"/>
      <w:autoSpaceDN w:val="0"/>
      <w:outlineLvl w:val="0"/>
    </w:pPr>
    <w:rPr>
      <w:szCs w:val="20"/>
    </w:rPr>
  </w:style>
  <w:style w:type="paragraph" w:styleId="a3">
    <w:name w:val="Body Text"/>
    <w:basedOn w:val="a"/>
    <w:rsid w:val="00A75E7A"/>
    <w:pPr>
      <w:tabs>
        <w:tab w:val="left" w:pos="1980"/>
      </w:tabs>
      <w:jc w:val="both"/>
    </w:pPr>
    <w:rPr>
      <w:szCs w:val="28"/>
    </w:rPr>
  </w:style>
  <w:style w:type="paragraph" w:customStyle="1" w:styleId="14">
    <w:name w:val="Загл.14"/>
    <w:basedOn w:val="a"/>
    <w:rsid w:val="006365FE"/>
    <w:rPr>
      <w:rFonts w:ascii="Times New Roman CYR" w:hAnsi="Times New Roman CYR"/>
      <w:b/>
      <w:szCs w:val="20"/>
    </w:rPr>
  </w:style>
  <w:style w:type="character" w:styleId="a4">
    <w:name w:val="Hyperlink"/>
    <w:rsid w:val="006365FE"/>
    <w:rPr>
      <w:color w:val="0000FF"/>
      <w:u w:val="single"/>
    </w:rPr>
  </w:style>
  <w:style w:type="paragraph" w:customStyle="1" w:styleId="10">
    <w:name w:val="Обычный1"/>
    <w:rsid w:val="006365FE"/>
    <w:pPr>
      <w:widowControl w:val="0"/>
      <w:snapToGrid w:val="0"/>
    </w:pPr>
  </w:style>
  <w:style w:type="paragraph" w:styleId="a5">
    <w:name w:val="Balloon Text"/>
    <w:basedOn w:val="a"/>
    <w:link w:val="a6"/>
    <w:uiPriority w:val="99"/>
    <w:unhideWhenUsed/>
    <w:rsid w:val="006365FE"/>
    <w:pPr>
      <w:jc w:val="left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6365F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365FE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6365FE"/>
  </w:style>
  <w:style w:type="paragraph" w:styleId="a9">
    <w:name w:val="footer"/>
    <w:basedOn w:val="a"/>
    <w:link w:val="aa"/>
    <w:uiPriority w:val="99"/>
    <w:unhideWhenUsed/>
    <w:rsid w:val="006365FE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6365FE"/>
  </w:style>
  <w:style w:type="character" w:customStyle="1" w:styleId="commontext">
    <w:name w:val="commontext"/>
    <w:basedOn w:val="a0"/>
    <w:rsid w:val="006365FE"/>
  </w:style>
  <w:style w:type="paragraph" w:customStyle="1" w:styleId="14-15">
    <w:name w:val="14-15"/>
    <w:basedOn w:val="a"/>
    <w:rsid w:val="006365FE"/>
    <w:pPr>
      <w:spacing w:line="360" w:lineRule="auto"/>
      <w:ind w:firstLine="709"/>
      <w:jc w:val="both"/>
    </w:pPr>
    <w:rPr>
      <w:szCs w:val="28"/>
    </w:rPr>
  </w:style>
  <w:style w:type="paragraph" w:styleId="ab">
    <w:name w:val="Body Text Indent"/>
    <w:basedOn w:val="a"/>
    <w:link w:val="ac"/>
    <w:rsid w:val="006365FE"/>
    <w:pPr>
      <w:spacing w:before="3400"/>
      <w:ind w:left="4560"/>
    </w:pPr>
  </w:style>
  <w:style w:type="character" w:customStyle="1" w:styleId="ac">
    <w:name w:val="Основной текст с отступом Знак"/>
    <w:link w:val="ab"/>
    <w:rsid w:val="006365FE"/>
    <w:rPr>
      <w:sz w:val="28"/>
      <w:szCs w:val="24"/>
    </w:rPr>
  </w:style>
  <w:style w:type="paragraph" w:customStyle="1" w:styleId="21">
    <w:name w:val="Основной текст 21"/>
    <w:basedOn w:val="a"/>
    <w:rsid w:val="006365FE"/>
    <w:pPr>
      <w:overflowPunct w:val="0"/>
      <w:autoSpaceDE w:val="0"/>
      <w:autoSpaceDN w:val="0"/>
      <w:adjustRightInd w:val="0"/>
      <w:ind w:firstLine="540"/>
      <w:jc w:val="both"/>
      <w:textAlignment w:val="baseline"/>
    </w:pPr>
    <w:rPr>
      <w:szCs w:val="20"/>
    </w:rPr>
  </w:style>
  <w:style w:type="paragraph" w:styleId="ad">
    <w:name w:val="footnote text"/>
    <w:basedOn w:val="a"/>
    <w:link w:val="ae"/>
    <w:uiPriority w:val="99"/>
    <w:unhideWhenUsed/>
    <w:rsid w:val="006365FE"/>
    <w:pPr>
      <w:jc w:val="left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6365FE"/>
  </w:style>
  <w:style w:type="character" w:styleId="af">
    <w:name w:val="footnote reference"/>
    <w:uiPriority w:val="99"/>
    <w:unhideWhenUsed/>
    <w:rsid w:val="006365FE"/>
    <w:rPr>
      <w:vertAlign w:val="superscript"/>
    </w:rPr>
  </w:style>
  <w:style w:type="paragraph" w:styleId="af0">
    <w:name w:val="List Paragraph"/>
    <w:basedOn w:val="a"/>
    <w:uiPriority w:val="34"/>
    <w:qFormat/>
    <w:rsid w:val="009040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4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05CAC-0BEE-4B09-9DBD-5A9F6B246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Организация</Company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Председатель</dc:creator>
  <cp:lastModifiedBy>sss</cp:lastModifiedBy>
  <cp:revision>5</cp:revision>
  <cp:lastPrinted>2021-07-19T10:39:00Z</cp:lastPrinted>
  <dcterms:created xsi:type="dcterms:W3CDTF">2026-07-10T12:36:00Z</dcterms:created>
  <dcterms:modified xsi:type="dcterms:W3CDTF">2026-07-10T12:49:00Z</dcterms:modified>
</cp:coreProperties>
</file>