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E3303">
              <w:rPr>
                <w:color w:val="000000"/>
              </w:rPr>
              <w:t>/</w:t>
            </w:r>
            <w:r w:rsidR="004B17C5">
              <w:rPr>
                <w:color w:val="000000"/>
              </w:rPr>
              <w:t>655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B04738">
      <w:pPr>
        <w:pStyle w:val="a3"/>
        <w:spacing w:line="360" w:lineRule="auto"/>
      </w:pPr>
    </w:p>
    <w:p w:rsidR="001769E9" w:rsidRPr="001769E9" w:rsidRDefault="001769E9" w:rsidP="001769E9">
      <w:pPr>
        <w:rPr>
          <w:b/>
          <w:bCs/>
          <w:color w:val="000000"/>
          <w:szCs w:val="28"/>
        </w:rPr>
      </w:pPr>
      <w:r w:rsidRPr="001769E9">
        <w:rPr>
          <w:b/>
          <w:bCs/>
          <w:color w:val="000000"/>
          <w:szCs w:val="28"/>
        </w:rPr>
        <w:t xml:space="preserve">Об установлении времени для встреч с избирателями зарегистрированных кандидатов, их доверенных лиц, представителей избирательных объединений, зарегистрировавших муниципальные списки кандидатов в период проведения выборов депутатов </w:t>
      </w:r>
    </w:p>
    <w:p w:rsidR="001769E9" w:rsidRDefault="001769E9" w:rsidP="001769E9">
      <w:pPr>
        <w:rPr>
          <w:b/>
          <w:bCs/>
          <w:color w:val="000000"/>
          <w:szCs w:val="28"/>
        </w:rPr>
      </w:pPr>
      <w:r w:rsidRPr="001769E9">
        <w:rPr>
          <w:b/>
          <w:bCs/>
          <w:color w:val="000000"/>
          <w:szCs w:val="28"/>
        </w:rPr>
        <w:t>Тверской городской Думы</w:t>
      </w:r>
    </w:p>
    <w:p w:rsidR="001769E9" w:rsidRPr="001769E9" w:rsidRDefault="001769E9" w:rsidP="001769E9">
      <w:pPr>
        <w:rPr>
          <w:b/>
          <w:bCs/>
          <w:color w:val="000000"/>
          <w:szCs w:val="28"/>
        </w:rPr>
      </w:pPr>
    </w:p>
    <w:p w:rsidR="004B17C5" w:rsidRPr="004B17C5" w:rsidRDefault="004B17C5" w:rsidP="004B17C5">
      <w:pPr>
        <w:autoSpaceDE w:val="0"/>
        <w:autoSpaceDN w:val="0"/>
        <w:spacing w:line="360" w:lineRule="auto"/>
        <w:ind w:firstLine="709"/>
        <w:jc w:val="both"/>
        <w:rPr>
          <w:b/>
          <w:bCs/>
          <w:szCs w:val="28"/>
        </w:rPr>
      </w:pPr>
      <w:proofErr w:type="gramStart"/>
      <w:r w:rsidRPr="004B17C5">
        <w:rPr>
          <w:bCs/>
          <w:szCs w:val="28"/>
        </w:rPr>
        <w:t xml:space="preserve">В целях обеспечения равных возможностей для избирательных объединений, зарегистрировавших </w:t>
      </w:r>
      <w:r>
        <w:rPr>
          <w:bCs/>
          <w:szCs w:val="28"/>
        </w:rPr>
        <w:t>муниципальные</w:t>
      </w:r>
      <w:r w:rsidRPr="004B17C5">
        <w:rPr>
          <w:bCs/>
          <w:szCs w:val="28"/>
        </w:rPr>
        <w:t xml:space="preserve"> списки кандидатов, кандидатов в депутаты </w:t>
      </w:r>
      <w:r>
        <w:rPr>
          <w:bCs/>
          <w:szCs w:val="28"/>
        </w:rPr>
        <w:t>Тверской городской Думы</w:t>
      </w:r>
      <w:r w:rsidRPr="004B17C5">
        <w:rPr>
          <w:bCs/>
          <w:szCs w:val="28"/>
        </w:rPr>
        <w:t xml:space="preserve"> при проведении агитационных публичных мероприятий в соответствии с</w:t>
      </w:r>
      <w:r>
        <w:rPr>
          <w:bCs/>
          <w:szCs w:val="28"/>
        </w:rPr>
        <w:t>о статьей 24</w:t>
      </w:r>
      <w:r w:rsidRPr="004B17C5">
        <w:rPr>
          <w:bCs/>
          <w:szCs w:val="28"/>
        </w:rPr>
        <w:t xml:space="preserve">, пунктом 3 статьи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Cs w:val="28"/>
        </w:rPr>
        <w:t>статьей 20</w:t>
      </w:r>
      <w:r w:rsidRPr="004B17C5">
        <w:rPr>
          <w:bCs/>
          <w:szCs w:val="28"/>
        </w:rPr>
        <w:t>, пунктом 3 статьи 50 Избирательного кодекса Тверской области от 07.04.2003</w:t>
      </w:r>
      <w:proofErr w:type="gramEnd"/>
      <w:r w:rsidRPr="004B17C5">
        <w:rPr>
          <w:bCs/>
          <w:szCs w:val="28"/>
        </w:rPr>
        <w:t xml:space="preserve"> № 20-ЗО</w:t>
      </w:r>
      <w:r w:rsidR="001769E9">
        <w:t>, на основании</w:t>
      </w:r>
      <w:r>
        <w:t xml:space="preserve"> постановления </w:t>
      </w:r>
      <w:r w:rsidRPr="003606FB">
        <w:t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</w:t>
      </w:r>
      <w:r w:rsidR="00465012">
        <w:t>осковского района города Твери»</w:t>
      </w:r>
      <w:r w:rsidRPr="00255A78">
        <w:t xml:space="preserve"> </w:t>
      </w:r>
      <w:r>
        <w:t xml:space="preserve">территориальная </w:t>
      </w:r>
      <w:r w:rsidRPr="00255A78">
        <w:t xml:space="preserve">избирательная комиссия </w:t>
      </w:r>
      <w:r>
        <w:t>Московского района города Твери</w:t>
      </w:r>
      <w:r>
        <w:rPr>
          <w:bCs/>
          <w:szCs w:val="28"/>
        </w:rPr>
        <w:t xml:space="preserve"> </w:t>
      </w:r>
      <w:r w:rsidRPr="004B17C5">
        <w:rPr>
          <w:bCs/>
          <w:szCs w:val="28"/>
        </w:rPr>
        <w:t xml:space="preserve"> </w:t>
      </w:r>
      <w:r w:rsidRPr="004B17C5">
        <w:rPr>
          <w:b/>
          <w:bCs/>
          <w:spacing w:val="30"/>
          <w:szCs w:val="28"/>
        </w:rPr>
        <w:t>постановляет</w:t>
      </w:r>
      <w:r w:rsidRPr="004B17C5">
        <w:rPr>
          <w:b/>
          <w:bCs/>
          <w:szCs w:val="28"/>
        </w:rPr>
        <w:t xml:space="preserve">: </w:t>
      </w:r>
    </w:p>
    <w:p w:rsidR="004B17C5" w:rsidRPr="004B17C5" w:rsidRDefault="004B17C5" w:rsidP="001769E9">
      <w:pPr>
        <w:autoSpaceDE w:val="0"/>
        <w:autoSpaceDN w:val="0"/>
        <w:spacing w:line="360" w:lineRule="auto"/>
        <w:ind w:firstLine="720"/>
        <w:jc w:val="both"/>
        <w:rPr>
          <w:bCs/>
          <w:szCs w:val="28"/>
        </w:rPr>
      </w:pPr>
      <w:r w:rsidRPr="004B17C5">
        <w:rPr>
          <w:bCs/>
          <w:szCs w:val="28"/>
        </w:rPr>
        <w:t>1.</w:t>
      </w:r>
      <w:r w:rsidRPr="004B17C5">
        <w:rPr>
          <w:bCs/>
          <w:szCs w:val="28"/>
        </w:rPr>
        <w:tab/>
        <w:t xml:space="preserve">Установить время для встреч с избирателями </w:t>
      </w:r>
      <w:r w:rsidR="001769E9" w:rsidRPr="001769E9">
        <w:rPr>
          <w:bCs/>
          <w:szCs w:val="28"/>
        </w:rPr>
        <w:t>зарегистрированных кандидатов, их доверенных лиц, представителей избирательных объединений, зарегистрировавших муниципальные списки кандидатов в перио</w:t>
      </w:r>
      <w:r w:rsidR="001769E9">
        <w:rPr>
          <w:bCs/>
          <w:szCs w:val="28"/>
        </w:rPr>
        <w:t xml:space="preserve">д проведения выборов депутатов </w:t>
      </w:r>
      <w:r w:rsidR="001769E9" w:rsidRPr="001769E9">
        <w:rPr>
          <w:bCs/>
          <w:szCs w:val="28"/>
        </w:rPr>
        <w:t>Тверской городской Думы</w:t>
      </w:r>
      <w:r w:rsidR="001769E9">
        <w:rPr>
          <w:bCs/>
          <w:szCs w:val="28"/>
        </w:rPr>
        <w:t xml:space="preserve"> </w:t>
      </w:r>
      <w:r w:rsidRPr="004B17C5">
        <w:rPr>
          <w:bCs/>
          <w:szCs w:val="28"/>
        </w:rPr>
        <w:t xml:space="preserve">в помещениях, пригодных для проведения агитационных публичных мероприятий и находящихся в государственной или муниципальной собственности, равное </w:t>
      </w:r>
      <w:r w:rsidR="00E179A2">
        <w:rPr>
          <w:bCs/>
          <w:szCs w:val="28"/>
        </w:rPr>
        <w:t>3</w:t>
      </w:r>
      <w:r w:rsidRPr="004B17C5">
        <w:rPr>
          <w:bCs/>
          <w:szCs w:val="28"/>
        </w:rPr>
        <w:t>0 минутам.</w:t>
      </w:r>
    </w:p>
    <w:p w:rsidR="004B17C5" w:rsidRDefault="004B17C5" w:rsidP="00B04738">
      <w:pPr>
        <w:pStyle w:val="a3"/>
        <w:spacing w:line="360" w:lineRule="auto"/>
      </w:pPr>
    </w:p>
    <w:p w:rsidR="00E179A2" w:rsidRPr="00E179A2" w:rsidRDefault="00AA31FF" w:rsidP="00E179A2">
      <w:pPr>
        <w:pStyle w:val="a6"/>
        <w:numPr>
          <w:ilvl w:val="0"/>
          <w:numId w:val="6"/>
        </w:numPr>
        <w:autoSpaceDE w:val="0"/>
        <w:autoSpaceDN w:val="0"/>
        <w:spacing w:line="360" w:lineRule="auto"/>
        <w:ind w:left="0" w:firstLine="750"/>
        <w:jc w:val="both"/>
        <w:rPr>
          <w:bCs/>
          <w:szCs w:val="28"/>
        </w:rPr>
      </w:pPr>
      <w:r w:rsidRPr="00E179A2">
        <w:rPr>
          <w:szCs w:val="28"/>
        </w:rPr>
        <w:t>Направить настоящее постановление в территориальные избирательные комиссии</w:t>
      </w:r>
      <w:r w:rsidR="002D3FA8" w:rsidRPr="00E179A2">
        <w:rPr>
          <w:szCs w:val="28"/>
        </w:rPr>
        <w:t xml:space="preserve"> с полномочиями </w:t>
      </w:r>
      <w:bookmarkStart w:id="0" w:name="_GoBack"/>
      <w:bookmarkEnd w:id="0"/>
      <w:r w:rsidR="002D3FA8" w:rsidRPr="00E179A2">
        <w:rPr>
          <w:szCs w:val="28"/>
        </w:rPr>
        <w:t xml:space="preserve">окружных избирательных комиссий </w:t>
      </w:r>
      <w:r w:rsidRPr="00E179A2"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="00E179A2" w:rsidRPr="00E179A2">
        <w:rPr>
          <w:bCs/>
          <w:szCs w:val="28"/>
        </w:rPr>
        <w:t>.</w:t>
      </w:r>
    </w:p>
    <w:p w:rsidR="00AA31FF" w:rsidRPr="00E179A2" w:rsidRDefault="00E179A2" w:rsidP="00E179A2">
      <w:pPr>
        <w:pStyle w:val="a6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E179A2">
        <w:rPr>
          <w:szCs w:val="28"/>
        </w:rPr>
        <w:t>Направить настоящее постановление для опубликования в газету «</w:t>
      </w:r>
      <w:r>
        <w:rPr>
          <w:szCs w:val="28"/>
        </w:rPr>
        <w:t>Вся Тверь</w:t>
      </w:r>
      <w:r w:rsidRPr="00E179A2">
        <w:rPr>
          <w:szCs w:val="28"/>
        </w:rPr>
        <w:t>».</w:t>
      </w:r>
    </w:p>
    <w:p w:rsidR="002B56A0" w:rsidRPr="00AA31FF" w:rsidRDefault="002B56A0" w:rsidP="00E179A2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</w:t>
      </w:r>
      <w:r w:rsidR="001769E9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1769E9">
            <w:pPr>
              <w:ind w:left="-142"/>
              <w:rPr>
                <w:szCs w:val="28"/>
              </w:rPr>
            </w:pPr>
          </w:p>
          <w:p w:rsidR="00E5119E" w:rsidRPr="00AD064C" w:rsidRDefault="00E5119E" w:rsidP="001769E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1769E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1769E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1769E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1769E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1769E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E5119E" w:rsidRDefault="00E5119E" w:rsidP="001769E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E5119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A4" w:rsidRDefault="00D67CA4" w:rsidP="00CE7602">
      <w:r>
        <w:separator/>
      </w:r>
    </w:p>
  </w:endnote>
  <w:endnote w:type="continuationSeparator" w:id="0">
    <w:p w:rsidR="00D67CA4" w:rsidRDefault="00D67CA4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A4" w:rsidRDefault="00D67CA4" w:rsidP="00CE7602">
      <w:r>
        <w:separator/>
      </w:r>
    </w:p>
  </w:footnote>
  <w:footnote w:type="continuationSeparator" w:id="0">
    <w:p w:rsidR="00D67CA4" w:rsidRDefault="00D67CA4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465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276F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8580D"/>
    <w:multiLevelType w:val="hybridMultilevel"/>
    <w:tmpl w:val="AF7012E2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13302B"/>
    <w:rsid w:val="001769E9"/>
    <w:rsid w:val="00184382"/>
    <w:rsid w:val="00225BFA"/>
    <w:rsid w:val="00236170"/>
    <w:rsid w:val="002B56A0"/>
    <w:rsid w:val="002D3FA8"/>
    <w:rsid w:val="00311B92"/>
    <w:rsid w:val="003B4174"/>
    <w:rsid w:val="00465012"/>
    <w:rsid w:val="0047453C"/>
    <w:rsid w:val="004B17C5"/>
    <w:rsid w:val="004D423E"/>
    <w:rsid w:val="00640184"/>
    <w:rsid w:val="006D73C9"/>
    <w:rsid w:val="007473D7"/>
    <w:rsid w:val="007974E9"/>
    <w:rsid w:val="007A652C"/>
    <w:rsid w:val="007A7FDA"/>
    <w:rsid w:val="008623A9"/>
    <w:rsid w:val="008E3303"/>
    <w:rsid w:val="00922CBD"/>
    <w:rsid w:val="00955619"/>
    <w:rsid w:val="009902F3"/>
    <w:rsid w:val="00A244FC"/>
    <w:rsid w:val="00AA31FF"/>
    <w:rsid w:val="00B04738"/>
    <w:rsid w:val="00B60616"/>
    <w:rsid w:val="00BE3415"/>
    <w:rsid w:val="00CE7602"/>
    <w:rsid w:val="00CF0B5B"/>
    <w:rsid w:val="00D67CA4"/>
    <w:rsid w:val="00DA543A"/>
    <w:rsid w:val="00DF6C27"/>
    <w:rsid w:val="00E179A2"/>
    <w:rsid w:val="00E33B10"/>
    <w:rsid w:val="00E5119E"/>
    <w:rsid w:val="00E94B62"/>
    <w:rsid w:val="00EA3263"/>
    <w:rsid w:val="00EE2248"/>
    <w:rsid w:val="00F44479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E305-54FE-41B1-A4F0-4E18BCF3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6</cp:revision>
  <cp:lastPrinted>2017-06-27T14:59:00Z</cp:lastPrinted>
  <dcterms:created xsi:type="dcterms:W3CDTF">2017-06-21T16:12:00Z</dcterms:created>
  <dcterms:modified xsi:type="dcterms:W3CDTF">2017-06-27T15:22:00Z</dcterms:modified>
</cp:coreProperties>
</file>