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71" w:rsidRDefault="002C4071" w:rsidP="0066003F">
      <w:pPr>
        <w:jc w:val="center"/>
      </w:pPr>
    </w:p>
    <w:p w:rsidR="00F95453" w:rsidRPr="00CD070D" w:rsidRDefault="00F95453" w:rsidP="00F95453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CD070D">
        <w:rPr>
          <w:rFonts w:eastAsia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F95453" w:rsidRPr="00CD070D" w:rsidRDefault="00F95453" w:rsidP="00F95453">
      <w:pPr>
        <w:spacing w:line="360" w:lineRule="auto"/>
        <w:jc w:val="center"/>
        <w:rPr>
          <w:rFonts w:eastAsia="Times New Roman"/>
          <w:b/>
          <w:color w:val="000000"/>
          <w:sz w:val="32"/>
          <w:szCs w:val="32"/>
        </w:rPr>
      </w:pPr>
      <w:r w:rsidRPr="00CD070D">
        <w:rPr>
          <w:rFonts w:eastAsia="Times New Roman"/>
          <w:b/>
          <w:color w:val="000000"/>
          <w:sz w:val="32"/>
          <w:szCs w:val="32"/>
        </w:rPr>
        <w:t>МОСКОВСКОГО РАЙОНА ГОРОДА ТВЕРИ</w:t>
      </w:r>
    </w:p>
    <w:p w:rsidR="00F95453" w:rsidRPr="00CD070D" w:rsidRDefault="00F95453" w:rsidP="00F95453">
      <w:pPr>
        <w:spacing w:after="240"/>
        <w:jc w:val="center"/>
        <w:rPr>
          <w:rFonts w:eastAsia="Times New Roman"/>
          <w:b/>
          <w:color w:val="000000"/>
          <w:sz w:val="32"/>
          <w:szCs w:val="32"/>
        </w:rPr>
      </w:pPr>
      <w:r w:rsidRPr="00CD070D">
        <w:rPr>
          <w:rFonts w:eastAsia="Times New Roman"/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F95453" w:rsidRPr="00CD070D" w:rsidTr="00AB0163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F95453" w:rsidRPr="00CD070D" w:rsidRDefault="00F95453" w:rsidP="008B59D8">
            <w:pPr>
              <w:jc w:val="center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1</w:t>
            </w:r>
            <w:r w:rsidR="008B59D8">
              <w:rPr>
                <w:rFonts w:eastAsia="Times New Roman"/>
                <w:color w:val="000000"/>
                <w:sz w:val="28"/>
              </w:rPr>
              <w:t>3</w:t>
            </w:r>
            <w:r w:rsidRPr="00CD070D">
              <w:rPr>
                <w:rFonts w:eastAsia="Times New Roman"/>
                <w:color w:val="000000"/>
                <w:sz w:val="28"/>
              </w:rPr>
              <w:t xml:space="preserve"> июня 2020 г.</w:t>
            </w:r>
          </w:p>
        </w:tc>
        <w:tc>
          <w:tcPr>
            <w:tcW w:w="3107" w:type="dxa"/>
            <w:vAlign w:val="bottom"/>
          </w:tcPr>
          <w:p w:rsidR="00F95453" w:rsidRPr="00CD070D" w:rsidRDefault="00F95453" w:rsidP="00AB0163">
            <w:pPr>
              <w:jc w:val="right"/>
              <w:rPr>
                <w:rFonts w:eastAsia="Times New Roman"/>
                <w:b/>
                <w:color w:val="000000"/>
                <w:sz w:val="28"/>
              </w:rPr>
            </w:pPr>
          </w:p>
        </w:tc>
        <w:tc>
          <w:tcPr>
            <w:tcW w:w="504" w:type="dxa"/>
            <w:vAlign w:val="bottom"/>
          </w:tcPr>
          <w:p w:rsidR="00F95453" w:rsidRPr="00CD070D" w:rsidRDefault="00F95453" w:rsidP="00AB0163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CD070D">
              <w:rPr>
                <w:rFonts w:eastAsia="Times New Roman"/>
                <w:color w:val="000000"/>
                <w:sz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F95453" w:rsidRPr="00CD070D" w:rsidRDefault="00F95453" w:rsidP="00011BB3">
            <w:pPr>
              <w:jc w:val="center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111/</w:t>
            </w:r>
            <w:r w:rsidR="00011BB3">
              <w:rPr>
                <w:rFonts w:eastAsia="Times New Roman"/>
                <w:color w:val="000000"/>
                <w:sz w:val="28"/>
              </w:rPr>
              <w:t>1600</w:t>
            </w:r>
            <w:r w:rsidRPr="00CD070D">
              <w:rPr>
                <w:rFonts w:eastAsia="Times New Roman"/>
                <w:color w:val="000000"/>
                <w:sz w:val="28"/>
              </w:rPr>
              <w:t>-4</w:t>
            </w:r>
          </w:p>
        </w:tc>
      </w:tr>
      <w:tr w:rsidR="00F95453" w:rsidRPr="00CD070D" w:rsidTr="00AB0163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F95453" w:rsidRPr="00CD070D" w:rsidRDefault="00F95453" w:rsidP="00AB0163">
            <w:pPr>
              <w:jc w:val="center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3107" w:type="dxa"/>
            <w:vAlign w:val="bottom"/>
          </w:tcPr>
          <w:p w:rsidR="00F95453" w:rsidRPr="00CD070D" w:rsidRDefault="00F95453" w:rsidP="00AB0163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CD070D">
              <w:rPr>
                <w:rFonts w:eastAsia="Times New Roman"/>
                <w:color w:val="000000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F95453" w:rsidRPr="00CD070D" w:rsidRDefault="00F95453" w:rsidP="00AB0163">
            <w:pPr>
              <w:jc w:val="center"/>
              <w:rPr>
                <w:rFonts w:eastAsia="Times New Roman"/>
                <w:color w:val="000000"/>
                <w:sz w:val="28"/>
              </w:rPr>
            </w:pPr>
          </w:p>
        </w:tc>
      </w:tr>
    </w:tbl>
    <w:p w:rsidR="00F00DFB" w:rsidRDefault="00F00DFB" w:rsidP="0066003F">
      <w:pPr>
        <w:jc w:val="center"/>
      </w:pPr>
    </w:p>
    <w:p w:rsidR="00F95453" w:rsidRPr="00F95453" w:rsidRDefault="00F95453" w:rsidP="00F95453">
      <w:pPr>
        <w:spacing w:before="240"/>
        <w:jc w:val="center"/>
        <w:rPr>
          <w:rFonts w:eastAsia="Times New Roman"/>
          <w:b/>
          <w:bCs/>
          <w:sz w:val="28"/>
          <w:szCs w:val="20"/>
        </w:rPr>
      </w:pPr>
      <w:r w:rsidRPr="00F95453">
        <w:rPr>
          <w:rFonts w:eastAsia="Times New Roman"/>
          <w:b/>
          <w:bCs/>
          <w:sz w:val="28"/>
          <w:szCs w:val="20"/>
        </w:rPr>
        <w:t xml:space="preserve">Об </w:t>
      </w:r>
      <w:r w:rsidRPr="00F95453">
        <w:rPr>
          <w:rFonts w:eastAsia="Times New Roman"/>
          <w:b/>
          <w:bCs/>
          <w:sz w:val="28"/>
          <w:szCs w:val="28"/>
        </w:rPr>
        <w:t xml:space="preserve">утверждении  смет расходов  участковых  избирательных  комиссий </w:t>
      </w:r>
      <w:r w:rsidRPr="00F95453">
        <w:rPr>
          <w:rFonts w:eastAsia="Times New Roman"/>
          <w:b/>
          <w:sz w:val="28"/>
          <w:szCs w:val="28"/>
        </w:rPr>
        <w:t xml:space="preserve">участков для голосования </w:t>
      </w:r>
      <w:r w:rsidRPr="00F95453">
        <w:rPr>
          <w:rFonts w:eastAsia="Times New Roman"/>
          <w:b/>
          <w:bCs/>
          <w:sz w:val="28"/>
          <w:szCs w:val="28"/>
        </w:rPr>
        <w:t xml:space="preserve">№№ </w:t>
      </w:r>
      <w:r>
        <w:rPr>
          <w:rFonts w:eastAsia="Times New Roman"/>
          <w:b/>
          <w:bCs/>
          <w:sz w:val="28"/>
          <w:szCs w:val="28"/>
        </w:rPr>
        <w:t>919-971, 1156, 1170-1174Московского района города Твери</w:t>
      </w:r>
      <w:r>
        <w:rPr>
          <w:rFonts w:eastAsia="Times New Roman"/>
          <w:b/>
          <w:bCs/>
          <w:sz w:val="28"/>
          <w:szCs w:val="20"/>
        </w:rPr>
        <w:t xml:space="preserve"> на подготовку</w:t>
      </w:r>
      <w:r w:rsidRPr="00F95453">
        <w:rPr>
          <w:rFonts w:eastAsia="Times New Roman"/>
          <w:b/>
          <w:bCs/>
          <w:sz w:val="28"/>
          <w:szCs w:val="20"/>
        </w:rPr>
        <w:t xml:space="preserve"> и проведение  общероссийского голосования по вопросу одобрения изменений в Конституцию Российской Федерации</w:t>
      </w:r>
    </w:p>
    <w:p w:rsidR="00F95453" w:rsidRPr="00F95453" w:rsidRDefault="00F95453" w:rsidP="00F95453">
      <w:pPr>
        <w:keepNext/>
        <w:spacing w:before="240" w:after="120" w:line="360" w:lineRule="auto"/>
        <w:ind w:firstLine="709"/>
        <w:jc w:val="both"/>
        <w:outlineLvl w:val="0"/>
        <w:rPr>
          <w:rFonts w:eastAsia="Times New Roman"/>
          <w:b/>
          <w:bCs/>
          <w:kern w:val="32"/>
          <w:sz w:val="28"/>
          <w:szCs w:val="28"/>
        </w:rPr>
      </w:pPr>
      <w:r w:rsidRPr="00F95453">
        <w:rPr>
          <w:rFonts w:eastAsia="Times New Roman"/>
          <w:bCs/>
          <w:kern w:val="32"/>
          <w:sz w:val="28"/>
          <w:szCs w:val="32"/>
        </w:rPr>
        <w:t>В соответствии с распоряжением Президента Российской Федерации от 14.02.2020 № 32-рп,постановлением Центральной избирательной комиссии Российской Федерации от 28.02.2020 № 240/1780-7 «О порядке финансового обеспечения подготовки и проведения общероссийского голосования по вопросу одобрения изменений в Конституцию Российской Федерации», постановлением  избирательной комиссии Тверской области от 10.03.2020 №</w:t>
      </w:r>
      <w:r w:rsidRPr="00F95453">
        <w:rPr>
          <w:rFonts w:eastAsia="Times New Roman"/>
          <w:bCs/>
          <w:color w:val="000000"/>
          <w:kern w:val="32"/>
          <w:sz w:val="28"/>
          <w:szCs w:val="28"/>
        </w:rPr>
        <w:t>174/2335-6</w:t>
      </w:r>
      <w:r w:rsidRPr="00F95453">
        <w:rPr>
          <w:rFonts w:eastAsia="Times New Roman"/>
          <w:bCs/>
          <w:kern w:val="32"/>
          <w:sz w:val="28"/>
          <w:szCs w:val="32"/>
        </w:rPr>
        <w:t xml:space="preserve"> «О распределении средств федерального бюджета, выделенных избирательной комиссии Тверской области на подготовку и проведение общероссийского голосования по вопросу одобрения изменений в Конституцию Российской Федерации»</w:t>
      </w:r>
      <w:r w:rsidRPr="00F95453">
        <w:rPr>
          <w:rFonts w:eastAsia="Times New Roman"/>
          <w:bCs/>
          <w:kern w:val="32"/>
          <w:sz w:val="28"/>
          <w:szCs w:val="28"/>
        </w:rPr>
        <w:t>, постановлением территориальной избирательной комиссии</w:t>
      </w:r>
      <w:r>
        <w:rPr>
          <w:rFonts w:eastAsia="Times New Roman"/>
          <w:bCs/>
          <w:kern w:val="32"/>
          <w:sz w:val="28"/>
          <w:szCs w:val="28"/>
        </w:rPr>
        <w:t xml:space="preserve"> Московского района города Твери </w:t>
      </w:r>
      <w:r w:rsidRPr="00F95453">
        <w:rPr>
          <w:rFonts w:eastAsia="Times New Roman"/>
          <w:bCs/>
          <w:kern w:val="32"/>
          <w:sz w:val="28"/>
          <w:szCs w:val="28"/>
        </w:rPr>
        <w:t xml:space="preserve"> от </w:t>
      </w:r>
      <w:r>
        <w:rPr>
          <w:rFonts w:eastAsia="Times New Roman"/>
          <w:bCs/>
          <w:kern w:val="32"/>
          <w:sz w:val="28"/>
          <w:szCs w:val="28"/>
        </w:rPr>
        <w:t>10июня</w:t>
      </w:r>
      <w:r w:rsidRPr="00F95453">
        <w:rPr>
          <w:rFonts w:eastAsia="Times New Roman"/>
          <w:bCs/>
          <w:kern w:val="32"/>
          <w:sz w:val="28"/>
          <w:szCs w:val="28"/>
        </w:rPr>
        <w:t xml:space="preserve"> 2020</w:t>
      </w:r>
      <w:r>
        <w:rPr>
          <w:rFonts w:eastAsia="Times New Roman"/>
          <w:bCs/>
          <w:kern w:val="32"/>
          <w:sz w:val="28"/>
          <w:szCs w:val="28"/>
        </w:rPr>
        <w:t xml:space="preserve"> г.  № 110/1595-4</w:t>
      </w:r>
      <w:r w:rsidRPr="00F95453">
        <w:rPr>
          <w:rFonts w:eastAsia="Times New Roman"/>
          <w:bCs/>
          <w:kern w:val="32"/>
          <w:sz w:val="28"/>
          <w:szCs w:val="28"/>
        </w:rPr>
        <w:t xml:space="preserve"> «</w:t>
      </w:r>
      <w:r w:rsidRPr="00F95453">
        <w:rPr>
          <w:rFonts w:eastAsia="Times New Roman"/>
          <w:bCs/>
          <w:kern w:val="32"/>
          <w:sz w:val="28"/>
          <w:szCs w:val="32"/>
        </w:rPr>
        <w:t xml:space="preserve">О распределении средств федерального бюджета, выделенных территориальной избирательной комиссии </w:t>
      </w:r>
      <w:r>
        <w:rPr>
          <w:rFonts w:eastAsia="Times New Roman"/>
          <w:bCs/>
          <w:kern w:val="32"/>
          <w:sz w:val="28"/>
          <w:szCs w:val="32"/>
        </w:rPr>
        <w:t>Московского района города Твери</w:t>
      </w:r>
      <w:r w:rsidRPr="00F95453">
        <w:rPr>
          <w:rFonts w:eastAsia="Times New Roman"/>
          <w:bCs/>
          <w:kern w:val="32"/>
          <w:sz w:val="28"/>
          <w:szCs w:val="32"/>
        </w:rPr>
        <w:t xml:space="preserve"> на подготовку и проведение общероссийского голосования по вопросу одобрения изменений в Конституцию Российской Федерации»</w:t>
      </w:r>
      <w:r w:rsidRPr="00F95453">
        <w:rPr>
          <w:rFonts w:eastAsia="Times New Roman"/>
          <w:bCs/>
          <w:kern w:val="32"/>
          <w:sz w:val="28"/>
          <w:szCs w:val="28"/>
        </w:rPr>
        <w:t xml:space="preserve"> территориальная избирательная комиссия</w:t>
      </w:r>
      <w:r>
        <w:rPr>
          <w:rFonts w:eastAsia="Times New Roman"/>
          <w:bCs/>
          <w:kern w:val="32"/>
          <w:sz w:val="28"/>
          <w:szCs w:val="28"/>
        </w:rPr>
        <w:t xml:space="preserve"> Московского района города Твери </w:t>
      </w:r>
      <w:r w:rsidRPr="00F95453">
        <w:rPr>
          <w:rFonts w:eastAsia="Times New Roman"/>
          <w:b/>
          <w:bCs/>
          <w:spacing w:val="40"/>
          <w:kern w:val="32"/>
          <w:sz w:val="28"/>
          <w:szCs w:val="28"/>
        </w:rPr>
        <w:t>постановляет</w:t>
      </w:r>
      <w:r w:rsidRPr="00F95453">
        <w:rPr>
          <w:rFonts w:eastAsia="Times New Roman"/>
          <w:b/>
          <w:bCs/>
          <w:kern w:val="32"/>
          <w:sz w:val="28"/>
          <w:szCs w:val="28"/>
        </w:rPr>
        <w:t>:</w:t>
      </w:r>
    </w:p>
    <w:p w:rsidR="00F95453" w:rsidRPr="00F95453" w:rsidRDefault="00F95453" w:rsidP="00F9545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 New Roman"/>
          <w:sz w:val="28"/>
        </w:rPr>
      </w:pPr>
      <w:r w:rsidRPr="00F95453">
        <w:rPr>
          <w:rFonts w:eastAsia="Times New Roman"/>
          <w:sz w:val="28"/>
        </w:rPr>
        <w:t xml:space="preserve">Утвердить сметы расходов участковых избирательных </w:t>
      </w:r>
      <w:r w:rsidRPr="00F95453">
        <w:rPr>
          <w:rFonts w:eastAsia="Times New Roman"/>
          <w:sz w:val="28"/>
        </w:rPr>
        <w:lastRenderedPageBreak/>
        <w:t>комиссий  участков для голосования №№</w:t>
      </w:r>
      <w:r>
        <w:rPr>
          <w:rFonts w:eastAsia="Times New Roman"/>
          <w:sz w:val="28"/>
        </w:rPr>
        <w:t xml:space="preserve">919-971,1156,1170-1174Московского </w:t>
      </w:r>
      <w:r w:rsidRPr="00F95453">
        <w:rPr>
          <w:rFonts w:eastAsia="Times New Roman"/>
          <w:sz w:val="28"/>
        </w:rPr>
        <w:t xml:space="preserve">района </w:t>
      </w:r>
      <w:r>
        <w:rPr>
          <w:rFonts w:eastAsia="Times New Roman"/>
          <w:sz w:val="28"/>
        </w:rPr>
        <w:t>города Твери</w:t>
      </w:r>
      <w:r w:rsidRPr="00F95453">
        <w:rPr>
          <w:rFonts w:eastAsia="Times New Roman"/>
          <w:sz w:val="28"/>
        </w:rPr>
        <w:t xml:space="preserve">  на подготовку и проведение  </w:t>
      </w:r>
      <w:r w:rsidRPr="00F95453">
        <w:rPr>
          <w:rFonts w:eastAsia="Times New Roman"/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 </w:t>
      </w:r>
      <w:r w:rsidRPr="00F95453">
        <w:rPr>
          <w:rFonts w:eastAsia="Times New Roman"/>
          <w:sz w:val="28"/>
        </w:rPr>
        <w:t>(прилагаются).</w:t>
      </w:r>
    </w:p>
    <w:p w:rsidR="00F95453" w:rsidRPr="00F95453" w:rsidRDefault="00F95453" w:rsidP="00F95453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 New Roman"/>
          <w:sz w:val="28"/>
        </w:rPr>
      </w:pPr>
      <w:r w:rsidRPr="00F95453">
        <w:rPr>
          <w:rFonts w:eastAsia="Times New Roman"/>
          <w:sz w:val="28"/>
        </w:rPr>
        <w:t>Председателям участковых избирательных комиссий осуществлять расходование средств на подготовку и проведение общероссийского голосования по вопросу одобрения изменений в Конституцию Российской Федерации в соответствии с утвержденными сметами расходов.</w:t>
      </w:r>
    </w:p>
    <w:p w:rsidR="00F95453" w:rsidRPr="00F95453" w:rsidRDefault="00F95453" w:rsidP="00F95453">
      <w:pPr>
        <w:widowControl w:val="0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eastAsia="Times New Roman"/>
          <w:sz w:val="28"/>
        </w:rPr>
      </w:pPr>
      <w:bookmarkStart w:id="0" w:name="_GoBack"/>
      <w:bookmarkEnd w:id="0"/>
      <w:r w:rsidRPr="00F95453">
        <w:rPr>
          <w:rFonts w:eastAsia="Times New Roman"/>
          <w:sz w:val="28"/>
        </w:rPr>
        <w:t xml:space="preserve">Направить утвержденные сметы расходов в участковые избирательные комиссии участков для голосования №№919-971,1156,1170-1174 Московского района города Твери. </w:t>
      </w: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tbl>
      <w:tblPr>
        <w:tblW w:w="9429" w:type="dxa"/>
        <w:tblLayout w:type="fixed"/>
        <w:tblLook w:val="04A0"/>
      </w:tblPr>
      <w:tblGrid>
        <w:gridCol w:w="4219"/>
        <w:gridCol w:w="2268"/>
        <w:gridCol w:w="2942"/>
      </w:tblGrid>
      <w:tr w:rsidR="00F95453" w:rsidRPr="00F95453" w:rsidTr="00AB0163">
        <w:tc>
          <w:tcPr>
            <w:tcW w:w="4219" w:type="dxa"/>
          </w:tcPr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 xml:space="preserve">Председатель </w:t>
            </w: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>территориальной избирательной комиссии Московского района города Твери</w:t>
            </w:r>
          </w:p>
          <w:p w:rsidR="00F95453" w:rsidRPr="00F95453" w:rsidRDefault="00F95453" w:rsidP="00F9545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95453" w:rsidRPr="00F95453" w:rsidRDefault="00F95453" w:rsidP="00F95453">
            <w:pPr>
              <w:jc w:val="center"/>
            </w:pPr>
          </w:p>
          <w:p w:rsidR="00F95453" w:rsidRPr="00F95453" w:rsidRDefault="00F95453" w:rsidP="00F954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F95453" w:rsidRPr="00F95453" w:rsidRDefault="00F95453" w:rsidP="00F95453">
            <w:pPr>
              <w:jc w:val="center"/>
            </w:pPr>
          </w:p>
          <w:p w:rsidR="00F95453" w:rsidRPr="00F95453" w:rsidRDefault="00F95453" w:rsidP="00F95453">
            <w:pPr>
              <w:jc w:val="center"/>
            </w:pPr>
          </w:p>
          <w:p w:rsidR="00F95453" w:rsidRPr="00F95453" w:rsidRDefault="00F95453" w:rsidP="00F95453">
            <w:pPr>
              <w:jc w:val="center"/>
            </w:pP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>О.В.Бабкина</w:t>
            </w:r>
          </w:p>
          <w:p w:rsidR="00F95453" w:rsidRPr="00F95453" w:rsidRDefault="00F95453" w:rsidP="00F9545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95453" w:rsidRPr="00F95453" w:rsidTr="00AB0163">
        <w:tc>
          <w:tcPr>
            <w:tcW w:w="4219" w:type="dxa"/>
          </w:tcPr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>Секретарь</w:t>
            </w: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>территориальной избирательной комиссии Московского района</w:t>
            </w: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r w:rsidRPr="00F95453">
              <w:rPr>
                <w:sz w:val="28"/>
                <w:szCs w:val="28"/>
              </w:rPr>
              <w:t xml:space="preserve">города Твери                                                 </w:t>
            </w:r>
          </w:p>
        </w:tc>
        <w:tc>
          <w:tcPr>
            <w:tcW w:w="2268" w:type="dxa"/>
          </w:tcPr>
          <w:p w:rsidR="00F95453" w:rsidRPr="00F95453" w:rsidRDefault="00F95453" w:rsidP="00F95453">
            <w:pPr>
              <w:jc w:val="center"/>
            </w:pPr>
          </w:p>
          <w:p w:rsidR="00F95453" w:rsidRPr="00F95453" w:rsidRDefault="00F95453" w:rsidP="00F9545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F95453" w:rsidRPr="00F95453" w:rsidRDefault="00F95453" w:rsidP="00F95453">
            <w:pPr>
              <w:jc w:val="center"/>
              <w:rPr>
                <w:sz w:val="20"/>
                <w:szCs w:val="20"/>
              </w:rPr>
            </w:pPr>
          </w:p>
          <w:p w:rsidR="00F95453" w:rsidRPr="00F95453" w:rsidRDefault="00F95453" w:rsidP="00F95453">
            <w:pPr>
              <w:jc w:val="center"/>
              <w:rPr>
                <w:sz w:val="20"/>
                <w:szCs w:val="20"/>
              </w:rPr>
            </w:pPr>
          </w:p>
          <w:p w:rsidR="00F95453" w:rsidRPr="00F95453" w:rsidRDefault="00F95453" w:rsidP="00F95453">
            <w:pPr>
              <w:jc w:val="center"/>
              <w:rPr>
                <w:sz w:val="20"/>
                <w:szCs w:val="20"/>
              </w:rPr>
            </w:pPr>
          </w:p>
          <w:p w:rsidR="00F95453" w:rsidRPr="00F95453" w:rsidRDefault="00F95453" w:rsidP="00F95453">
            <w:pPr>
              <w:jc w:val="center"/>
              <w:rPr>
                <w:sz w:val="20"/>
                <w:szCs w:val="20"/>
              </w:rPr>
            </w:pPr>
          </w:p>
          <w:p w:rsidR="00F95453" w:rsidRPr="00F95453" w:rsidRDefault="00F95453" w:rsidP="00F95453">
            <w:pPr>
              <w:jc w:val="center"/>
              <w:rPr>
                <w:sz w:val="20"/>
                <w:szCs w:val="20"/>
              </w:rPr>
            </w:pPr>
          </w:p>
          <w:p w:rsidR="00F95453" w:rsidRPr="00F95453" w:rsidRDefault="00F95453" w:rsidP="00F95453">
            <w:pPr>
              <w:jc w:val="center"/>
              <w:rPr>
                <w:sz w:val="28"/>
                <w:szCs w:val="28"/>
              </w:rPr>
            </w:pPr>
            <w:proofErr w:type="spellStart"/>
            <w:r w:rsidRPr="00F95453">
              <w:rPr>
                <w:sz w:val="28"/>
                <w:szCs w:val="28"/>
              </w:rPr>
              <w:t>Ю.В.Экилик</w:t>
            </w:r>
            <w:proofErr w:type="spellEnd"/>
          </w:p>
        </w:tc>
      </w:tr>
    </w:tbl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</w:pPr>
    </w:p>
    <w:p w:rsidR="00F00DFB" w:rsidRDefault="00F00DFB" w:rsidP="0066003F">
      <w:pPr>
        <w:jc w:val="center"/>
        <w:rPr>
          <w:sz w:val="28"/>
          <w:szCs w:val="28"/>
        </w:rPr>
      </w:pPr>
    </w:p>
    <w:p w:rsidR="00F00DFB" w:rsidRDefault="00F00DFB" w:rsidP="0066003F">
      <w:pPr>
        <w:jc w:val="center"/>
        <w:rPr>
          <w:sz w:val="28"/>
          <w:szCs w:val="28"/>
        </w:rPr>
      </w:pPr>
    </w:p>
    <w:p w:rsidR="00F00DFB" w:rsidRDefault="00F00DFB" w:rsidP="0066003F">
      <w:pPr>
        <w:jc w:val="center"/>
        <w:rPr>
          <w:sz w:val="28"/>
          <w:szCs w:val="28"/>
        </w:rPr>
      </w:pPr>
    </w:p>
    <w:p w:rsidR="00F00DFB" w:rsidRDefault="00F00DFB" w:rsidP="0066003F">
      <w:pPr>
        <w:jc w:val="center"/>
        <w:rPr>
          <w:sz w:val="28"/>
          <w:szCs w:val="28"/>
        </w:rPr>
      </w:pPr>
    </w:p>
    <w:p w:rsidR="00F00DFB" w:rsidRDefault="00F00DFB" w:rsidP="0066003F">
      <w:pPr>
        <w:jc w:val="center"/>
      </w:pPr>
    </w:p>
    <w:sectPr w:rsidR="00F00DFB" w:rsidSect="00F00DFB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F6C"/>
    <w:rsid w:val="00010324"/>
    <w:rsid w:val="00011BB3"/>
    <w:rsid w:val="0001268B"/>
    <w:rsid w:val="001854B3"/>
    <w:rsid w:val="001C5F0C"/>
    <w:rsid w:val="00257E74"/>
    <w:rsid w:val="002A61BE"/>
    <w:rsid w:val="002C4071"/>
    <w:rsid w:val="00543EBD"/>
    <w:rsid w:val="0059204C"/>
    <w:rsid w:val="00611153"/>
    <w:rsid w:val="00637F6C"/>
    <w:rsid w:val="0066003F"/>
    <w:rsid w:val="00773905"/>
    <w:rsid w:val="007C6794"/>
    <w:rsid w:val="008618D1"/>
    <w:rsid w:val="008B59D8"/>
    <w:rsid w:val="00AB0163"/>
    <w:rsid w:val="00AE1726"/>
    <w:rsid w:val="00B671B3"/>
    <w:rsid w:val="00C42EF4"/>
    <w:rsid w:val="00CC10C1"/>
    <w:rsid w:val="00D41BE0"/>
    <w:rsid w:val="00F00DFB"/>
    <w:rsid w:val="00F9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/>
    </w:pPr>
    <w:rPr>
      <w:rFonts w:eastAsia="Times New Roman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/>
      <w:ind w:firstLine="566"/>
      <w:jc w:val="center"/>
    </w:pPr>
    <w:rPr>
      <w:rFonts w:eastAsia="Times New Roman"/>
      <w:sz w:val="28"/>
      <w:szCs w:val="28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/>
      <w:ind w:firstLine="566"/>
      <w:jc w:val="both"/>
    </w:pPr>
    <w:rPr>
      <w:rFonts w:eastAsia="Times New Roman"/>
      <w:sz w:val="28"/>
      <w:szCs w:val="28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/>
      <w:ind w:left="566"/>
      <w:jc w:val="both"/>
    </w:pPr>
    <w:rPr>
      <w:rFonts w:eastAsia="Times New Roman"/>
      <w:sz w:val="2"/>
      <w:szCs w:val="2"/>
    </w:rPr>
  </w:style>
  <w:style w:type="paragraph" w:customStyle="1" w:styleId="p8">
    <w:name w:val="p8"/>
    <w:basedOn w:val="a"/>
    <w:rsid w:val="007C6794"/>
    <w:pPr>
      <w:spacing w:before="100" w:beforeAutospacing="1" w:after="160"/>
      <w:ind w:firstLine="566"/>
    </w:pPr>
    <w:rPr>
      <w:rFonts w:eastAsia="Times New Roman"/>
      <w:sz w:val="28"/>
      <w:szCs w:val="28"/>
    </w:rPr>
  </w:style>
  <w:style w:type="paragraph" w:customStyle="1" w:styleId="p9">
    <w:name w:val="p9"/>
    <w:basedOn w:val="a"/>
    <w:rsid w:val="007C6794"/>
    <w:pPr>
      <w:spacing w:before="100" w:beforeAutospacing="1" w:after="160"/>
      <w:ind w:left="566"/>
    </w:pPr>
    <w:rPr>
      <w:rFonts w:eastAsia="Times New Roman"/>
      <w:sz w:val="28"/>
      <w:szCs w:val="28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/>
      <w:ind w:firstLine="566"/>
    </w:pPr>
    <w:rPr>
      <w:rFonts w:eastAsia="Times New Roman"/>
      <w:sz w:val="28"/>
      <w:szCs w:val="28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/>
      <w:ind w:firstLine="284"/>
    </w:pPr>
    <w:rPr>
      <w:rFonts w:eastAsia="Times New Roman"/>
      <w:sz w:val="28"/>
      <w:szCs w:val="28"/>
    </w:rPr>
  </w:style>
  <w:style w:type="paragraph" w:customStyle="1" w:styleId="p13">
    <w:name w:val="p13"/>
    <w:basedOn w:val="a"/>
    <w:rsid w:val="007C6794"/>
    <w:pPr>
      <w:spacing w:before="100" w:beforeAutospacing="1" w:after="160"/>
      <w:ind w:firstLine="566"/>
      <w:jc w:val="center"/>
    </w:pPr>
    <w:rPr>
      <w:rFonts w:eastAsia="Times New Roman"/>
    </w:rPr>
  </w:style>
  <w:style w:type="paragraph" w:customStyle="1" w:styleId="p14">
    <w:name w:val="p14"/>
    <w:basedOn w:val="a"/>
    <w:rsid w:val="007C6794"/>
    <w:pPr>
      <w:spacing w:before="100" w:beforeAutospacing="1" w:after="160"/>
      <w:ind w:firstLine="9"/>
      <w:jc w:val="center"/>
    </w:pPr>
    <w:rPr>
      <w:rFonts w:eastAsia="Times New Roman"/>
    </w:rPr>
  </w:style>
  <w:style w:type="paragraph" w:customStyle="1" w:styleId="p15">
    <w:name w:val="p15"/>
    <w:basedOn w:val="a"/>
    <w:rsid w:val="007C6794"/>
    <w:pPr>
      <w:spacing w:before="100" w:beforeAutospacing="1" w:after="160"/>
      <w:jc w:val="center"/>
    </w:pPr>
    <w:rPr>
      <w:rFonts w:eastAsia="Times New Roman"/>
    </w:rPr>
  </w:style>
  <w:style w:type="paragraph" w:customStyle="1" w:styleId="p16">
    <w:name w:val="p16"/>
    <w:basedOn w:val="a"/>
    <w:rsid w:val="007C6794"/>
    <w:pPr>
      <w:spacing w:before="100" w:beforeAutospacing="1" w:after="160"/>
      <w:ind w:hanging="33"/>
      <w:jc w:val="center"/>
    </w:pPr>
    <w:rPr>
      <w:rFonts w:eastAsia="Times New Roman"/>
    </w:rPr>
  </w:style>
  <w:style w:type="paragraph" w:customStyle="1" w:styleId="p17">
    <w:name w:val="p17"/>
    <w:basedOn w:val="a"/>
    <w:rsid w:val="007C6794"/>
    <w:pPr>
      <w:spacing w:before="100" w:beforeAutospacing="1" w:after="160"/>
    </w:pPr>
    <w:rPr>
      <w:rFonts w:eastAsia="Times New Roman"/>
    </w:rPr>
  </w:style>
  <w:style w:type="paragraph" w:customStyle="1" w:styleId="p18">
    <w:name w:val="p18"/>
    <w:basedOn w:val="a"/>
    <w:rsid w:val="007C6794"/>
    <w:pPr>
      <w:spacing w:before="100" w:beforeAutospacing="1" w:after="160"/>
      <w:ind w:firstLine="566"/>
    </w:pPr>
    <w:rPr>
      <w:rFonts w:eastAsia="Times New Roman"/>
    </w:rPr>
  </w:style>
  <w:style w:type="paragraph" w:customStyle="1" w:styleId="p19">
    <w:name w:val="p19"/>
    <w:basedOn w:val="a"/>
    <w:rsid w:val="007C6794"/>
    <w:pPr>
      <w:spacing w:before="100" w:beforeAutospacing="1" w:after="160"/>
      <w:ind w:left="-23"/>
    </w:pPr>
    <w:rPr>
      <w:rFonts w:eastAsia="Times New Roman"/>
    </w:rPr>
  </w:style>
  <w:style w:type="paragraph" w:customStyle="1" w:styleId="p20">
    <w:name w:val="p20"/>
    <w:basedOn w:val="a"/>
    <w:rsid w:val="007C6794"/>
    <w:pPr>
      <w:spacing w:before="100" w:beforeAutospacing="1" w:after="160"/>
      <w:ind w:left="-23"/>
      <w:jc w:val="center"/>
    </w:pPr>
    <w:rPr>
      <w:rFonts w:eastAsia="Times New Roman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Admin</cp:lastModifiedBy>
  <cp:revision>1</cp:revision>
  <cp:lastPrinted>2020-02-13T12:31:00Z</cp:lastPrinted>
  <dcterms:created xsi:type="dcterms:W3CDTF">2020-07-19T09:13:00Z</dcterms:created>
  <dcterms:modified xsi:type="dcterms:W3CDTF">2020-08-12T06:53:00Z</dcterms:modified>
</cp:coreProperties>
</file>