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0F0BDD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86107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0F0BDD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7212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0BDD">
              <w:rPr>
                <w:color w:val="000000"/>
              </w:rPr>
              <w:t>2/115</w:t>
            </w:r>
            <w:r w:rsidR="00A75E7A">
              <w:rPr>
                <w:color w:val="000000"/>
              </w:rPr>
              <w:t>-</w:t>
            </w:r>
            <w:r w:rsidR="000F0BDD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1B7BE2" w:rsidRPr="001B7BE2" w:rsidRDefault="001B7BE2" w:rsidP="001B7BE2">
      <w:pPr>
        <w:ind w:firstLine="709"/>
        <w:rPr>
          <w:b/>
          <w:szCs w:val="28"/>
        </w:rPr>
      </w:pPr>
      <w:r>
        <w:rPr>
          <w:b/>
          <w:szCs w:val="28"/>
        </w:rPr>
        <w:t>О графике</w:t>
      </w:r>
      <w:r w:rsidR="003545BE">
        <w:rPr>
          <w:b/>
          <w:szCs w:val="28"/>
        </w:rPr>
        <w:t xml:space="preserve"> </w:t>
      </w:r>
      <w:proofErr w:type="gramStart"/>
      <w:r w:rsidR="001759E2" w:rsidRPr="00E73C96">
        <w:rPr>
          <w:b/>
          <w:szCs w:val="28"/>
        </w:rPr>
        <w:t>работы участковых избирательных комиссий  Московского района города Твери</w:t>
      </w:r>
      <w:proofErr w:type="gramEnd"/>
      <w:r>
        <w:rPr>
          <w:b/>
          <w:szCs w:val="28"/>
        </w:rPr>
        <w:t xml:space="preserve"> с участниками избирательного процесса</w:t>
      </w:r>
      <w:r w:rsidR="003545BE">
        <w:rPr>
          <w:b/>
          <w:szCs w:val="28"/>
        </w:rPr>
        <w:t xml:space="preserve"> </w:t>
      </w:r>
      <w:r w:rsidRPr="001B7BE2">
        <w:rPr>
          <w:b/>
          <w:szCs w:val="28"/>
        </w:rPr>
        <w:t xml:space="preserve">в период подготовки и проведения выборов депутатов </w:t>
      </w:r>
    </w:p>
    <w:p w:rsidR="001759E2" w:rsidRDefault="001B7BE2" w:rsidP="001B7BE2">
      <w:pPr>
        <w:ind w:firstLine="709"/>
        <w:rPr>
          <w:b/>
          <w:szCs w:val="28"/>
        </w:rPr>
      </w:pPr>
      <w:r w:rsidRPr="001B7BE2">
        <w:rPr>
          <w:b/>
          <w:szCs w:val="28"/>
        </w:rPr>
        <w:t>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</w:p>
    <w:p w:rsidR="001B7BE2" w:rsidRPr="00E73C96" w:rsidRDefault="001B7BE2" w:rsidP="001B7BE2">
      <w:pPr>
        <w:rPr>
          <w:szCs w:val="28"/>
        </w:rPr>
      </w:pPr>
    </w:p>
    <w:p w:rsidR="00E114F9" w:rsidRPr="001B7BE2" w:rsidRDefault="001759E2" w:rsidP="007455D7">
      <w:pPr>
        <w:pStyle w:val="ab"/>
        <w:tabs>
          <w:tab w:val="left" w:pos="0"/>
          <w:tab w:val="left" w:pos="1068"/>
        </w:tabs>
        <w:spacing w:before="0" w:line="360" w:lineRule="auto"/>
        <w:ind w:left="0" w:firstLine="709"/>
        <w:jc w:val="both"/>
        <w:rPr>
          <w:rFonts w:eastAsia="Calibri"/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E73C96">
        <w:rPr>
          <w:szCs w:val="28"/>
        </w:rPr>
        <w:t xml:space="preserve"> стать</w:t>
      </w:r>
      <w:r>
        <w:rPr>
          <w:szCs w:val="28"/>
        </w:rPr>
        <w:t>ей</w:t>
      </w:r>
      <w:r w:rsidRPr="00E73C96">
        <w:rPr>
          <w:szCs w:val="28"/>
        </w:rPr>
        <w:t xml:space="preserve">  26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</w:t>
      </w:r>
      <w:bookmarkStart w:id="0" w:name="_GoBack"/>
      <w:bookmarkEnd w:id="0"/>
      <w:r w:rsidRPr="00EB4D4C">
        <w:rPr>
          <w:szCs w:val="28"/>
        </w:rPr>
        <w:t>нтиях избирательных прав и права на участие в референдуме граждан Российской Федерации», стат</w:t>
      </w:r>
      <w:r w:rsidR="001B7BE2">
        <w:rPr>
          <w:szCs w:val="28"/>
        </w:rPr>
        <w:t xml:space="preserve">ей </w:t>
      </w:r>
      <w:r>
        <w:rPr>
          <w:szCs w:val="28"/>
        </w:rPr>
        <w:t>25</w:t>
      </w:r>
      <w:r w:rsidR="00E114F9">
        <w:rPr>
          <w:szCs w:val="28"/>
        </w:rPr>
        <w:t>, 30</w:t>
      </w:r>
      <w:r w:rsidR="001B7BE2">
        <w:rPr>
          <w:szCs w:val="28"/>
        </w:rPr>
        <w:t>, 31</w:t>
      </w:r>
      <w:r w:rsidRPr="00F5229B">
        <w:rPr>
          <w:bCs/>
        </w:rPr>
        <w:t>Федерального закона от 22.02.2014 года № 20-ФЗ «О выборах депутатов Государственной Думы Федерального Собрания Российской Федерации</w:t>
      </w:r>
      <w:r>
        <w:rPr>
          <w:bCs/>
        </w:rPr>
        <w:t xml:space="preserve">, </w:t>
      </w:r>
      <w:r w:rsidRPr="00EB4D4C">
        <w:rPr>
          <w:szCs w:val="28"/>
        </w:rPr>
        <w:t xml:space="preserve"> стат</w:t>
      </w:r>
      <w:r>
        <w:rPr>
          <w:szCs w:val="28"/>
        </w:rPr>
        <w:t xml:space="preserve">ей </w:t>
      </w:r>
      <w:r w:rsidRPr="00EB4D4C">
        <w:rPr>
          <w:szCs w:val="28"/>
        </w:rPr>
        <w:t xml:space="preserve"> 22,</w:t>
      </w:r>
      <w:r>
        <w:rPr>
          <w:szCs w:val="28"/>
        </w:rPr>
        <w:t xml:space="preserve"> 23, 24</w:t>
      </w:r>
      <w:r w:rsidRPr="00EB4D4C">
        <w:rPr>
          <w:rFonts w:eastAsia="Calibri"/>
          <w:szCs w:val="28"/>
        </w:rPr>
        <w:t>Избирательного кодекса Тверской области от 07.04.2003 №20-ЗО,</w:t>
      </w:r>
      <w:r w:rsidR="001B7BE2">
        <w:rPr>
          <w:rFonts w:eastAsia="Calibri"/>
          <w:szCs w:val="28"/>
        </w:rPr>
        <w:t xml:space="preserve"> постановления избирательной комиссии Тверской области от 05.08.2021 № 20</w:t>
      </w:r>
      <w:proofErr w:type="gramEnd"/>
      <w:r w:rsidR="001B7BE2">
        <w:rPr>
          <w:rFonts w:eastAsia="Calibri"/>
          <w:szCs w:val="28"/>
        </w:rPr>
        <w:t>/271-7 «</w:t>
      </w:r>
      <w:r w:rsidR="001B7BE2" w:rsidRPr="001B7BE2">
        <w:rPr>
          <w:rFonts w:eastAsia="Calibri"/>
          <w:szCs w:val="28"/>
        </w:rPr>
        <w:t>О графике работы избирательных комиссий Тверской области с участниками избирательного процесса</w:t>
      </w:r>
      <w:r w:rsidR="001B7BE2" w:rsidRPr="001B7BE2">
        <w:rPr>
          <w:rFonts w:eastAsia="Calibri"/>
          <w:szCs w:val="28"/>
        </w:rPr>
        <w:br/>
        <w:t xml:space="preserve">в период подготовки и проведения </w:t>
      </w:r>
      <w:proofErr w:type="gramStart"/>
      <w:r w:rsidR="001B7BE2" w:rsidRPr="001B7BE2">
        <w:rPr>
          <w:rFonts w:eastAsia="Calibri"/>
          <w:szCs w:val="28"/>
        </w:rPr>
        <w:t xml:space="preserve">выборов депутатов </w:t>
      </w:r>
      <w:r w:rsidR="001B7BE2" w:rsidRPr="001B7BE2">
        <w:rPr>
          <w:rFonts w:eastAsia="Calibri"/>
          <w:szCs w:val="28"/>
        </w:rPr>
        <w:br/>
        <w:t>Государственной Думы Федерального Собрания Российской Федерации восьмого</w:t>
      </w:r>
      <w:proofErr w:type="gramEnd"/>
      <w:r w:rsidR="001B7BE2" w:rsidRPr="001B7BE2">
        <w:rPr>
          <w:rFonts w:eastAsia="Calibri"/>
          <w:szCs w:val="28"/>
        </w:rPr>
        <w:t xml:space="preserve"> созыва, Губернатора Тверской области и депутатов Законодательного Собрания Тверской области седьмого созыва</w:t>
      </w:r>
      <w:r w:rsidR="001B7BE2">
        <w:rPr>
          <w:rFonts w:eastAsia="Calibri"/>
          <w:szCs w:val="28"/>
        </w:rPr>
        <w:t>»</w:t>
      </w:r>
      <w:proofErr w:type="gramStart"/>
      <w:r w:rsidR="001B7BE2">
        <w:rPr>
          <w:rFonts w:eastAsia="Calibri"/>
          <w:szCs w:val="28"/>
        </w:rPr>
        <w:t>,</w:t>
      </w:r>
      <w:r w:rsidR="00E114F9">
        <w:rPr>
          <w:bCs/>
          <w:szCs w:val="28"/>
        </w:rPr>
        <w:t>т</w:t>
      </w:r>
      <w:proofErr w:type="gramEnd"/>
      <w:r w:rsidR="00E114F9">
        <w:t xml:space="preserve">ерриториальная избирательная комиссия Московского района города Твери </w:t>
      </w:r>
      <w:r w:rsidR="00E114F9" w:rsidRPr="00C17BC2">
        <w:rPr>
          <w:b/>
        </w:rPr>
        <w:t>постановляет:</w:t>
      </w:r>
    </w:p>
    <w:p w:rsidR="00F70AFC" w:rsidRPr="00F70AFC" w:rsidRDefault="001759E2" w:rsidP="007455D7">
      <w:pPr>
        <w:pStyle w:val="af0"/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F70AFC">
        <w:rPr>
          <w:szCs w:val="28"/>
        </w:rPr>
        <w:t xml:space="preserve">Установить </w:t>
      </w:r>
      <w:r w:rsidR="00E114F9" w:rsidRPr="00F70AFC">
        <w:rPr>
          <w:szCs w:val="28"/>
        </w:rPr>
        <w:t xml:space="preserve">следующий </w:t>
      </w:r>
      <w:r w:rsidR="00F70AFC" w:rsidRPr="00F70AFC">
        <w:rPr>
          <w:szCs w:val="28"/>
        </w:rPr>
        <w:t>график</w:t>
      </w:r>
      <w:r w:rsidRPr="00F70AFC">
        <w:rPr>
          <w:szCs w:val="28"/>
        </w:rPr>
        <w:t xml:space="preserve">работы </w:t>
      </w:r>
      <w:r w:rsidR="00F70AFC" w:rsidRPr="00F70AFC">
        <w:rPr>
          <w:szCs w:val="28"/>
        </w:rPr>
        <w:t>участковых избирательных комиссий  Московского района города Твери с участниками избирательного процесса с учетом графика работы пунктов приема заявлений избирателей о включении в список избирателей по месту нахождения:</w:t>
      </w:r>
      <w:proofErr w:type="gramEnd"/>
    </w:p>
    <w:p w:rsidR="00E114F9" w:rsidRDefault="00F70AFC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 w:rsidRPr="00F70AFC">
        <w:rPr>
          <w:szCs w:val="28"/>
        </w:rPr>
        <w:lastRenderedPageBreak/>
        <w:t xml:space="preserve">  по выборам депутатов Государственной Думы Федерального Собрания Российской Федерации</w:t>
      </w:r>
      <w:r>
        <w:rPr>
          <w:szCs w:val="28"/>
        </w:rPr>
        <w:t xml:space="preserve">: </w:t>
      </w:r>
    </w:p>
    <w:p w:rsidR="00F70AFC" w:rsidRDefault="00F70AFC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8, 9, 10, 13 сентября 2021 года – с 16.00 до 20.00 часов</w:t>
      </w:r>
    </w:p>
    <w:p w:rsidR="00F70AFC" w:rsidRDefault="00F70AFC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11, 12 сентября 2021 года – с 10.00 до 14.00 часов</w:t>
      </w:r>
    </w:p>
    <w:p w:rsidR="00F70AFC" w:rsidRDefault="000674F2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14, 15 сентября</w:t>
      </w:r>
      <w:r w:rsidR="00F70AFC">
        <w:rPr>
          <w:szCs w:val="28"/>
        </w:rPr>
        <w:t xml:space="preserve"> 2021 года </w:t>
      </w:r>
      <w:r w:rsidR="007455D7">
        <w:rPr>
          <w:szCs w:val="28"/>
        </w:rPr>
        <w:t>–14.00 до 17.00 часов</w:t>
      </w:r>
    </w:p>
    <w:p w:rsidR="000674F2" w:rsidRDefault="000674F2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16 сентября 2021 года – 12.00 до 14.00 часов</w:t>
      </w:r>
    </w:p>
    <w:p w:rsidR="007455D7" w:rsidRDefault="007455D7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 w:rsidRPr="007455D7">
        <w:rPr>
          <w:szCs w:val="28"/>
        </w:rPr>
        <w:t>по выборам Губернатора Тверской области и депутатов Законодательного Собрания Тверской области седьмого созыва</w:t>
      </w:r>
      <w:r>
        <w:rPr>
          <w:szCs w:val="28"/>
        </w:rPr>
        <w:t>:</w:t>
      </w:r>
    </w:p>
    <w:p w:rsidR="00931178" w:rsidRDefault="00931178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6, 7 сентября </w:t>
      </w:r>
      <w:r w:rsidR="00606E57">
        <w:rPr>
          <w:szCs w:val="28"/>
        </w:rPr>
        <w:t>2021 года – с 12.00 до 14.00 часов</w:t>
      </w:r>
    </w:p>
    <w:p w:rsidR="007455D7" w:rsidRPr="00931178" w:rsidRDefault="007455D7" w:rsidP="00931178">
      <w:pPr>
        <w:spacing w:line="360" w:lineRule="auto"/>
        <w:jc w:val="both"/>
        <w:rPr>
          <w:szCs w:val="28"/>
        </w:rPr>
      </w:pPr>
      <w:r w:rsidRPr="00931178">
        <w:rPr>
          <w:szCs w:val="28"/>
        </w:rPr>
        <w:t xml:space="preserve"> 8, 9, 10, 13 сентября 2021 года – с 16.00 до 20.00 часов</w:t>
      </w:r>
    </w:p>
    <w:p w:rsidR="007455D7" w:rsidRDefault="007455D7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11, 12 сентября 2021 года – с 10.00 до 14.00 часов</w:t>
      </w:r>
    </w:p>
    <w:p w:rsidR="00EB0D0E" w:rsidRDefault="000674F2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14, 15 сентября </w:t>
      </w:r>
      <w:r w:rsidR="007455D7">
        <w:rPr>
          <w:szCs w:val="28"/>
        </w:rPr>
        <w:t>2021 года – 14.00 до 17.00 часов</w:t>
      </w:r>
    </w:p>
    <w:p w:rsidR="000674F2" w:rsidRPr="007455D7" w:rsidRDefault="000674F2" w:rsidP="007455D7">
      <w:pPr>
        <w:pStyle w:val="af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16 сентября 2021 года – 12.00 до 14.00 часов</w:t>
      </w:r>
    </w:p>
    <w:p w:rsidR="001759E2" w:rsidRPr="00E73C96" w:rsidRDefault="00E114F9" w:rsidP="007455D7">
      <w:pPr>
        <w:spacing w:line="360" w:lineRule="auto"/>
        <w:ind w:firstLine="709"/>
        <w:jc w:val="both"/>
      </w:pPr>
      <w:r>
        <w:t xml:space="preserve">2. Председателям участковых избирательных комиссий </w:t>
      </w:r>
      <w:proofErr w:type="gramStart"/>
      <w:r>
        <w:t>р</w:t>
      </w:r>
      <w:r w:rsidRPr="00543E9D">
        <w:t>азместить информацию</w:t>
      </w:r>
      <w:proofErr w:type="gramEnd"/>
      <w:r w:rsidRPr="00543E9D">
        <w:t xml:space="preserve"> о </w:t>
      </w:r>
      <w:r w:rsidR="007455D7">
        <w:t>графике</w:t>
      </w:r>
      <w:r w:rsidRPr="00543E9D">
        <w:t xml:space="preserve"> работы </w:t>
      </w:r>
      <w:r>
        <w:t xml:space="preserve">участковой </w:t>
      </w:r>
      <w:r w:rsidRPr="00543E9D">
        <w:t xml:space="preserve">избирательной комиссии на информационном стенде </w:t>
      </w:r>
      <w:r w:rsidR="001256CD">
        <w:t xml:space="preserve">участковой </w:t>
      </w:r>
      <w:r w:rsidRPr="00543E9D">
        <w:t>избирательной комиссии</w:t>
      </w:r>
      <w:r>
        <w:t>.</w:t>
      </w:r>
    </w:p>
    <w:p w:rsidR="007663D1" w:rsidRDefault="00E114F9" w:rsidP="007455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7455D7" w:rsidRPr="00AD064C" w:rsidTr="00306F83">
        <w:tc>
          <w:tcPr>
            <w:tcW w:w="5386" w:type="dxa"/>
            <w:vAlign w:val="center"/>
          </w:tcPr>
          <w:p w:rsidR="007455D7" w:rsidRPr="00AD064C" w:rsidRDefault="007455D7" w:rsidP="00306F8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7455D7" w:rsidRPr="00AD064C" w:rsidRDefault="007455D7" w:rsidP="00306F83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7455D7" w:rsidRPr="008E2CFC" w:rsidTr="00306F83">
        <w:tc>
          <w:tcPr>
            <w:tcW w:w="5386" w:type="dxa"/>
            <w:vAlign w:val="center"/>
          </w:tcPr>
          <w:p w:rsidR="007455D7" w:rsidRPr="008E2CFC" w:rsidRDefault="007455D7" w:rsidP="00306F8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7455D7" w:rsidRPr="008E2CFC" w:rsidRDefault="007455D7" w:rsidP="00306F83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455D7" w:rsidRPr="00AD064C" w:rsidTr="00306F83">
        <w:tc>
          <w:tcPr>
            <w:tcW w:w="5386" w:type="dxa"/>
            <w:vAlign w:val="center"/>
          </w:tcPr>
          <w:p w:rsidR="007455D7" w:rsidRPr="00AD064C" w:rsidRDefault="007455D7" w:rsidP="00306F8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7455D7" w:rsidRPr="00AD064C" w:rsidRDefault="007455D7" w:rsidP="00306F83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66354D" w:rsidRDefault="0066354D">
      <w:pPr>
        <w:jc w:val="left"/>
      </w:pPr>
    </w:p>
    <w:sectPr w:rsidR="0066354D" w:rsidSect="007455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BA" w:rsidRDefault="00B505BA" w:rsidP="00F71BAD">
      <w:r>
        <w:separator/>
      </w:r>
    </w:p>
  </w:endnote>
  <w:endnote w:type="continuationSeparator" w:id="1">
    <w:p w:rsidR="00B505BA" w:rsidRDefault="00B505B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BA" w:rsidRDefault="00B505BA" w:rsidP="00F71BAD">
      <w:r>
        <w:separator/>
      </w:r>
    </w:p>
  </w:footnote>
  <w:footnote w:type="continuationSeparator" w:id="1">
    <w:p w:rsidR="00B505BA" w:rsidRDefault="00B505B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03654"/>
    </w:sdtPr>
    <w:sdtContent>
      <w:p w:rsidR="007455D7" w:rsidRDefault="000B72E9">
        <w:pPr>
          <w:pStyle w:val="a7"/>
          <w:jc w:val="center"/>
        </w:pPr>
        <w:r>
          <w:fldChar w:fldCharType="begin"/>
        </w:r>
        <w:r w:rsidR="007455D7">
          <w:instrText>PAGE   \* MERGEFORMAT</w:instrText>
        </w:r>
        <w:r>
          <w:fldChar w:fldCharType="separate"/>
        </w:r>
        <w:r w:rsidR="003545BE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1043B"/>
    <w:multiLevelType w:val="hybridMultilevel"/>
    <w:tmpl w:val="06A8A6D0"/>
    <w:lvl w:ilvl="0" w:tplc="085E7BA0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4"/>
  </w:num>
  <w:num w:numId="20">
    <w:abstractNumId w:val="33"/>
  </w:num>
  <w:num w:numId="21">
    <w:abstractNumId w:val="32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7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2598F"/>
    <w:rsid w:val="000328CB"/>
    <w:rsid w:val="000511B0"/>
    <w:rsid w:val="00062BDE"/>
    <w:rsid w:val="000674F2"/>
    <w:rsid w:val="0007010F"/>
    <w:rsid w:val="00076337"/>
    <w:rsid w:val="00083D18"/>
    <w:rsid w:val="000928D0"/>
    <w:rsid w:val="00097D00"/>
    <w:rsid w:val="000A72E1"/>
    <w:rsid w:val="000B72E9"/>
    <w:rsid w:val="000D0801"/>
    <w:rsid w:val="000E5552"/>
    <w:rsid w:val="000F0BDD"/>
    <w:rsid w:val="000F4394"/>
    <w:rsid w:val="001026FB"/>
    <w:rsid w:val="0010659A"/>
    <w:rsid w:val="0012209A"/>
    <w:rsid w:val="001222C7"/>
    <w:rsid w:val="00123F46"/>
    <w:rsid w:val="001256CD"/>
    <w:rsid w:val="001264AF"/>
    <w:rsid w:val="00134D57"/>
    <w:rsid w:val="0015316D"/>
    <w:rsid w:val="00153A64"/>
    <w:rsid w:val="001674DD"/>
    <w:rsid w:val="001759E2"/>
    <w:rsid w:val="001936C2"/>
    <w:rsid w:val="001B6CED"/>
    <w:rsid w:val="001B7BE2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41D34"/>
    <w:rsid w:val="003545BE"/>
    <w:rsid w:val="00360B1C"/>
    <w:rsid w:val="003645C3"/>
    <w:rsid w:val="00364E4A"/>
    <w:rsid w:val="0036722C"/>
    <w:rsid w:val="003773C8"/>
    <w:rsid w:val="003826A6"/>
    <w:rsid w:val="0039358F"/>
    <w:rsid w:val="003A09B3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3322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6E57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B1FCB"/>
    <w:rsid w:val="006B7731"/>
    <w:rsid w:val="006C28AA"/>
    <w:rsid w:val="006D2165"/>
    <w:rsid w:val="006D3FB8"/>
    <w:rsid w:val="006D7546"/>
    <w:rsid w:val="0070439A"/>
    <w:rsid w:val="00705584"/>
    <w:rsid w:val="00721290"/>
    <w:rsid w:val="007356EA"/>
    <w:rsid w:val="007455D7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1178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05BA"/>
    <w:rsid w:val="00B53728"/>
    <w:rsid w:val="00B55374"/>
    <w:rsid w:val="00B629B3"/>
    <w:rsid w:val="00B73C72"/>
    <w:rsid w:val="00B86107"/>
    <w:rsid w:val="00B97782"/>
    <w:rsid w:val="00BA1AE9"/>
    <w:rsid w:val="00BA3EFA"/>
    <w:rsid w:val="00BC783E"/>
    <w:rsid w:val="00BD3870"/>
    <w:rsid w:val="00C06693"/>
    <w:rsid w:val="00C06A1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0AFC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2E38-74AE-415A-87C6-B8DC7D1A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2021-08-27T10:18:00Z</cp:lastPrinted>
  <dcterms:created xsi:type="dcterms:W3CDTF">2021-08-26T08:36:00Z</dcterms:created>
  <dcterms:modified xsi:type="dcterms:W3CDTF">2021-10-01T08:10:00Z</dcterms:modified>
</cp:coreProperties>
</file>