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8107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8107B0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8107B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>
              <w:rPr>
                <w:sz w:val="28"/>
                <w:szCs w:val="28"/>
                <w:lang w:eastAsia="en-US"/>
              </w:rPr>
              <w:t>сентября2021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E23234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15/206-5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Default="008107B0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верь</w:t>
            </w:r>
          </w:p>
          <w:p w:rsidR="005C1060" w:rsidRPr="00ED3A57" w:rsidRDefault="005C1060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107B0" w:rsidRDefault="00841AE2" w:rsidP="008107B0">
      <w:pPr>
        <w:pStyle w:val="a8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8107B0">
        <w:rPr>
          <w:b/>
          <w:sz w:val="28"/>
          <w:szCs w:val="28"/>
        </w:rPr>
        <w:t>Московского района города Твери</w:t>
      </w:r>
      <w:r w:rsidR="008B7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32982">
        <w:rPr>
          <w:b/>
          <w:sz w:val="28"/>
          <w:szCs w:val="28"/>
        </w:rPr>
        <w:t>Южный</w:t>
      </w:r>
      <w:r w:rsidR="008B72FE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132982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</w:t>
      </w:r>
    </w:p>
    <w:p w:rsidR="00841AE2" w:rsidRPr="00131B8F" w:rsidRDefault="00841AE2" w:rsidP="008107B0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округуна</w:t>
      </w:r>
      <w:r w:rsidR="004446AD">
        <w:rPr>
          <w:sz w:val="28"/>
          <w:szCs w:val="28"/>
        </w:rPr>
        <w:t xml:space="preserve"> территории </w:t>
      </w:r>
      <w:r w:rsidR="008107B0">
        <w:rPr>
          <w:sz w:val="28"/>
          <w:szCs w:val="28"/>
        </w:rPr>
        <w:t>Московского района города Твери</w:t>
      </w:r>
      <w:r w:rsidR="004446AD">
        <w:rPr>
          <w:sz w:val="28"/>
          <w:szCs w:val="28"/>
        </w:rPr>
        <w:t>(</w:t>
      </w:r>
      <w:r w:rsidR="00132982">
        <w:rPr>
          <w:sz w:val="28"/>
          <w:szCs w:val="28"/>
        </w:rPr>
        <w:t>Южный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132982">
        <w:rPr>
          <w:rFonts w:eastAsia="Calibri"/>
          <w:sz w:val="28"/>
          <w:szCs w:val="28"/>
          <w:lang w:eastAsia="en-US"/>
        </w:rPr>
        <w:t>6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8107B0">
        <w:rPr>
          <w:sz w:val="28"/>
          <w:szCs w:val="28"/>
        </w:rPr>
        <w:t xml:space="preserve">Московского района города Твери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8107B0">
        <w:rPr>
          <w:sz w:val="28"/>
          <w:szCs w:val="28"/>
        </w:rPr>
        <w:t xml:space="preserve">Московского района города Твери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8107B0">
        <w:rPr>
          <w:sz w:val="28"/>
          <w:szCs w:val="28"/>
        </w:rPr>
        <w:t xml:space="preserve">Московского района города Твери  </w:t>
      </w:r>
      <w:r w:rsidRPr="00DA2B35">
        <w:rPr>
          <w:sz w:val="28"/>
          <w:szCs w:val="28"/>
        </w:rPr>
        <w:t>(</w:t>
      </w:r>
      <w:r w:rsidR="00132982">
        <w:rPr>
          <w:sz w:val="28"/>
          <w:szCs w:val="28"/>
        </w:rPr>
        <w:t xml:space="preserve">Южный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132982">
        <w:rPr>
          <w:rFonts w:eastAsia="Calibri"/>
          <w:sz w:val="28"/>
          <w:szCs w:val="28"/>
          <w:lang w:eastAsia="en-US"/>
        </w:rPr>
        <w:t>6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0730A5" w:rsidRDefault="000730A5"/>
    <w:tbl>
      <w:tblPr>
        <w:tblW w:w="9248" w:type="dxa"/>
        <w:tblLook w:val="0000"/>
      </w:tblPr>
      <w:tblGrid>
        <w:gridCol w:w="5386"/>
        <w:gridCol w:w="3862"/>
      </w:tblGrid>
      <w:tr w:rsidR="008107B0" w:rsidRPr="009B4935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8107B0" w:rsidRPr="009B4935" w:rsidRDefault="008107B0" w:rsidP="009D6FF5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8107B0" w:rsidRPr="009B4935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8107B0" w:rsidRPr="009B4935" w:rsidRDefault="008107B0" w:rsidP="009D6FF5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107B0" w:rsidRPr="00B744DA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8107B0" w:rsidRPr="00B744DA" w:rsidRDefault="008107B0" w:rsidP="009D6FF5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8107B0" w:rsidRDefault="008107B0"/>
    <w:p w:rsidR="008107B0" w:rsidRDefault="008107B0"/>
    <w:p w:rsidR="008107B0" w:rsidRDefault="008107B0"/>
    <w:p w:rsidR="008107B0" w:rsidRDefault="008107B0"/>
    <w:p w:rsidR="008107B0" w:rsidRDefault="008107B0">
      <w:pPr>
        <w:sectPr w:rsidR="008107B0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2021года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Утраченотерриториальнымиизбирательнымикомиссиями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Испорченопризаполнении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Утраченоучастковымиизбирательнымикомиссиями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92" w:rsidRDefault="00793692" w:rsidP="00DC07B4">
      <w:r>
        <w:separator/>
      </w:r>
    </w:p>
  </w:endnote>
  <w:endnote w:type="continuationSeparator" w:id="1">
    <w:p w:rsidR="00793692" w:rsidRDefault="00793692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0" w:rsidRPr="0013702A" w:rsidRDefault="008B72FE" w:rsidP="0013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92" w:rsidRDefault="00793692" w:rsidP="00DC07B4">
      <w:r>
        <w:separator/>
      </w:r>
    </w:p>
  </w:footnote>
  <w:footnote w:type="continuationSeparator" w:id="1">
    <w:p w:rsidR="00793692" w:rsidRDefault="00793692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101012"/>
    </w:sdtPr>
    <w:sdtContent>
      <w:p w:rsidR="00DC07B4" w:rsidRDefault="00423428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8B72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730A5"/>
    <w:rsid w:val="000A2DAA"/>
    <w:rsid w:val="00132982"/>
    <w:rsid w:val="0013702A"/>
    <w:rsid w:val="00183FE2"/>
    <w:rsid w:val="001E4CFD"/>
    <w:rsid w:val="002552E9"/>
    <w:rsid w:val="002565E8"/>
    <w:rsid w:val="00263AF9"/>
    <w:rsid w:val="00423428"/>
    <w:rsid w:val="004446AD"/>
    <w:rsid w:val="004840B8"/>
    <w:rsid w:val="004E6FF1"/>
    <w:rsid w:val="00536D37"/>
    <w:rsid w:val="005674FF"/>
    <w:rsid w:val="005B589D"/>
    <w:rsid w:val="005C1060"/>
    <w:rsid w:val="005F785A"/>
    <w:rsid w:val="00780011"/>
    <w:rsid w:val="0079251D"/>
    <w:rsid w:val="00793692"/>
    <w:rsid w:val="008107B0"/>
    <w:rsid w:val="00827EF4"/>
    <w:rsid w:val="00841AE2"/>
    <w:rsid w:val="008B72FE"/>
    <w:rsid w:val="00A15608"/>
    <w:rsid w:val="00C7214A"/>
    <w:rsid w:val="00D71DAA"/>
    <w:rsid w:val="00DC07B4"/>
    <w:rsid w:val="00E23234"/>
    <w:rsid w:val="00E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2021-09-20T14:48:00Z</cp:lastPrinted>
  <dcterms:created xsi:type="dcterms:W3CDTF">2021-09-24T07:35:00Z</dcterms:created>
  <dcterms:modified xsi:type="dcterms:W3CDTF">2021-10-04T08:44:00Z</dcterms:modified>
</cp:coreProperties>
</file>