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55264B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01040" w:rsidP="00037C2C">
            <w:pPr>
              <w:rPr>
                <w:color w:val="000000"/>
              </w:rPr>
            </w:pPr>
            <w:r>
              <w:rPr>
                <w:color w:val="000000"/>
              </w:rPr>
              <w:t>8/47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Default="0066584C" w:rsidP="00CA4AA6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proofErr w:type="spellStart"/>
      <w:r w:rsidR="00E61A0F">
        <w:rPr>
          <w:b/>
          <w:szCs w:val="20"/>
        </w:rPr>
        <w:t>Ворвулева</w:t>
      </w:r>
      <w:proofErr w:type="spellEnd"/>
      <w:r w:rsidR="00E61A0F">
        <w:rPr>
          <w:b/>
          <w:szCs w:val="20"/>
        </w:rPr>
        <w:t xml:space="preserve"> Владислава Евгеньевича</w:t>
      </w:r>
      <w:r w:rsidR="004B7245">
        <w:rPr>
          <w:b/>
          <w:szCs w:val="20"/>
        </w:rPr>
        <w:t>,</w:t>
      </w:r>
      <w:r w:rsidR="004B7245">
        <w:rPr>
          <w:b/>
          <w:szCs w:val="20"/>
        </w:rPr>
        <w:br/>
        <w:t>выдвинутого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E61A0F" w:rsidRPr="00E61A0F">
        <w:rPr>
          <w:b/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4B7245">
        <w:rPr>
          <w:b/>
          <w:szCs w:val="20"/>
        </w:rPr>
        <w:t>Южному</w:t>
      </w:r>
      <w:r w:rsidRPr="00136C20">
        <w:rPr>
          <w:b/>
          <w:szCs w:val="20"/>
        </w:rPr>
        <w:t xml:space="preserve"> одноманд</w:t>
      </w:r>
      <w:r w:rsidR="004B7245">
        <w:rPr>
          <w:b/>
          <w:szCs w:val="20"/>
        </w:rPr>
        <w:t>атному избирательному округу № 6</w:t>
      </w:r>
    </w:p>
    <w:p w:rsidR="0044479B" w:rsidRPr="0099382B" w:rsidRDefault="0044479B" w:rsidP="0044479B">
      <w:pPr>
        <w:rPr>
          <w:b/>
          <w:szCs w:val="20"/>
        </w:rPr>
      </w:pPr>
    </w:p>
    <w:p w:rsidR="0066584C" w:rsidRPr="0099382B" w:rsidRDefault="0066584C" w:rsidP="00CA4AA6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proofErr w:type="spellStart"/>
      <w:r w:rsidR="00E61A0F">
        <w:rPr>
          <w:szCs w:val="28"/>
        </w:rPr>
        <w:t>Ворвулевым</w:t>
      </w:r>
      <w:proofErr w:type="spellEnd"/>
      <w:r w:rsidR="00E61A0F">
        <w:rPr>
          <w:szCs w:val="28"/>
        </w:rPr>
        <w:t xml:space="preserve"> Владиславом Евгеньевичем</w:t>
      </w:r>
      <w:r w:rsidRPr="00136C20">
        <w:rPr>
          <w:szCs w:val="28"/>
        </w:rPr>
        <w:t xml:space="preserve">, </w:t>
      </w:r>
      <w:r w:rsidR="004B7245">
        <w:rPr>
          <w:color w:val="000000"/>
          <w:spacing w:val="5"/>
          <w:szCs w:val="28"/>
        </w:rPr>
        <w:t>выдвинутого</w:t>
      </w:r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E61A0F" w:rsidRPr="00E61A0F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4B7245">
        <w:rPr>
          <w:szCs w:val="28"/>
        </w:rPr>
        <w:t>Южному</w:t>
      </w:r>
      <w:r w:rsidRPr="0099382B">
        <w:rPr>
          <w:szCs w:val="28"/>
        </w:rPr>
        <w:t xml:space="preserve"> одномандатному избирательному</w:t>
      </w:r>
      <w:r w:rsidR="004B7245">
        <w:rPr>
          <w:szCs w:val="28"/>
        </w:rPr>
        <w:t xml:space="preserve"> округу № 6</w:t>
      </w:r>
      <w:r w:rsidRPr="0099382B">
        <w:rPr>
          <w:szCs w:val="28"/>
        </w:rPr>
        <w:t>, в соответствии с подпунктом «в» пункта 7 статьи 21, статьями</w:t>
      </w:r>
      <w:r w:rsidR="0055264B">
        <w:rPr>
          <w:szCs w:val="28"/>
        </w:rPr>
        <w:t xml:space="preserve">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постановлений избирательной</w:t>
      </w:r>
      <w:r>
        <w:rPr>
          <w:szCs w:val="28"/>
        </w:rPr>
        <w:t xml:space="preserve"> комиссии Тверской области </w:t>
      </w:r>
      <w:r w:rsidR="00E61A0F">
        <w:rPr>
          <w:szCs w:val="28"/>
        </w:rPr>
        <w:t>от 21</w:t>
      </w:r>
      <w:r w:rsidR="00631C6E">
        <w:rPr>
          <w:szCs w:val="28"/>
        </w:rPr>
        <w:t>.07.</w:t>
      </w:r>
      <w:r w:rsidR="00E61A0F">
        <w:rPr>
          <w:szCs w:val="28"/>
        </w:rPr>
        <w:t>2021 № 13/159</w:t>
      </w:r>
      <w:r w:rsidRPr="00136C20">
        <w:rPr>
          <w:szCs w:val="28"/>
        </w:rPr>
        <w:t>-7 «О</w:t>
      </w:r>
      <w:r w:rsidR="0055264B">
        <w:rPr>
          <w:szCs w:val="28"/>
        </w:rPr>
        <w:t xml:space="preserve"> </w:t>
      </w:r>
      <w:r w:rsidRPr="00136C20">
        <w:rPr>
          <w:szCs w:val="28"/>
        </w:rPr>
        <w:t>заверении списка кандидатов в депутаты Законодательного Собрания Тверской области седьмого созыва, выдвинутых избирательным объединением «</w:t>
      </w:r>
      <w:r w:rsidR="00E61A0F" w:rsidRPr="00E61A0F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4</w:t>
      </w:r>
      <w:proofErr w:type="gramEnd"/>
      <w:r w:rsidRPr="00136C20">
        <w:rPr>
          <w:szCs w:val="28"/>
        </w:rPr>
        <w:t xml:space="preserve"> 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Собрания Тверской области седьмого созыва на территориальную </w:t>
      </w:r>
      <w:r w:rsidRPr="00136C20">
        <w:rPr>
          <w:szCs w:val="28"/>
        </w:rPr>
        <w:lastRenderedPageBreak/>
        <w:t>избирательную комиссию Московского района города Твери»</w:t>
      </w:r>
      <w:proofErr w:type="gramStart"/>
      <w:r w:rsidRPr="00136C20">
        <w:rPr>
          <w:szCs w:val="28"/>
        </w:rPr>
        <w:t>,</w:t>
      </w:r>
      <w:r>
        <w:rPr>
          <w:szCs w:val="28"/>
        </w:rPr>
        <w:t>т</w:t>
      </w:r>
      <w:proofErr w:type="gramEnd"/>
      <w:r>
        <w:rPr>
          <w:szCs w:val="28"/>
        </w:rPr>
        <w:t xml:space="preserve">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Зарегистрировать </w:t>
      </w:r>
      <w:proofErr w:type="spellStart"/>
      <w:r w:rsidR="00E61A0F">
        <w:rPr>
          <w:szCs w:val="20"/>
        </w:rPr>
        <w:t>Ворвулева</w:t>
      </w:r>
      <w:proofErr w:type="spellEnd"/>
      <w:r w:rsidR="00E61A0F">
        <w:rPr>
          <w:szCs w:val="20"/>
        </w:rPr>
        <w:t xml:space="preserve"> Владислава Евгеньевича</w:t>
      </w:r>
      <w:r w:rsidRPr="0099382B">
        <w:rPr>
          <w:szCs w:val="28"/>
        </w:rPr>
        <w:t xml:space="preserve">, </w:t>
      </w:r>
      <w:r w:rsidR="00631C6E">
        <w:rPr>
          <w:szCs w:val="20"/>
        </w:rPr>
        <w:t>19</w:t>
      </w:r>
      <w:r w:rsidR="00E61A0F">
        <w:rPr>
          <w:szCs w:val="20"/>
        </w:rPr>
        <w:t>69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</w:t>
      </w:r>
      <w:r w:rsidR="00E61A0F">
        <w:rPr>
          <w:szCs w:val="28"/>
        </w:rPr>
        <w:t>город Тверь</w:t>
      </w:r>
      <w:r w:rsidRPr="0099382B">
        <w:rPr>
          <w:szCs w:val="28"/>
        </w:rPr>
        <w:t xml:space="preserve"> Тверской области, </w:t>
      </w:r>
      <w:r w:rsidR="00E61A0F">
        <w:rPr>
          <w:color w:val="000000"/>
          <w:szCs w:val="28"/>
        </w:rPr>
        <w:t>секретаря по агитационно-массовой работе Тверского областного отделения политической партии «КОММУНИСТИЧЕСКАЯ ПАРТИЯ РОССИЙСКОЙ ФЕДЕРАЦИИ»</w:t>
      </w:r>
      <w:r w:rsidR="00510C5A">
        <w:rPr>
          <w:szCs w:val="28"/>
        </w:rPr>
        <w:t>, выдвинут</w:t>
      </w:r>
      <w:r w:rsidR="004B7245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E61A0F" w:rsidRPr="00E61A0F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376219">
        <w:rPr>
          <w:b/>
          <w:szCs w:val="28"/>
        </w:rPr>
        <w:t>»</w:t>
      </w:r>
      <w:r w:rsidR="0055264B">
        <w:rPr>
          <w:b/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4B7245">
        <w:rPr>
          <w:szCs w:val="28"/>
        </w:rPr>
        <w:t>Южному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</w:t>
      </w:r>
      <w:r w:rsidR="004B7245">
        <w:rPr>
          <w:szCs w:val="28"/>
        </w:rPr>
        <w:t>6</w:t>
      </w:r>
      <w:r>
        <w:rPr>
          <w:szCs w:val="28"/>
        </w:rPr>
        <w:t>,</w:t>
      </w:r>
      <w:r w:rsidR="0055264B">
        <w:rPr>
          <w:szCs w:val="28"/>
        </w:rPr>
        <w:t xml:space="preserve"> </w:t>
      </w:r>
      <w:r w:rsidR="00510C5A">
        <w:rPr>
          <w:szCs w:val="28"/>
        </w:rPr>
        <w:t>06</w:t>
      </w:r>
      <w:r w:rsidR="0055264B">
        <w:rPr>
          <w:szCs w:val="28"/>
        </w:rPr>
        <w:t xml:space="preserve"> 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2E1C7E">
        <w:rPr>
          <w:szCs w:val="28"/>
        </w:rPr>
        <w:t xml:space="preserve"> часов</w:t>
      </w:r>
      <w:r w:rsidR="00F742A6">
        <w:rPr>
          <w:szCs w:val="28"/>
        </w:rPr>
        <w:t xml:space="preserve"> 09 </w:t>
      </w:r>
      <w:r w:rsidRPr="0099382B">
        <w:rPr>
          <w:szCs w:val="28"/>
        </w:rPr>
        <w:t xml:space="preserve"> минут.</w:t>
      </w:r>
    </w:p>
    <w:p w:rsidR="0066584C" w:rsidRPr="0099382B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proofErr w:type="spellStart"/>
      <w:r w:rsidR="00E61A0F">
        <w:rPr>
          <w:szCs w:val="20"/>
        </w:rPr>
        <w:t>Ворвулеву</w:t>
      </w:r>
      <w:proofErr w:type="spellEnd"/>
      <w:r w:rsidR="00E61A0F">
        <w:rPr>
          <w:szCs w:val="20"/>
        </w:rPr>
        <w:t xml:space="preserve"> Владиславу Евгеньевичу</w:t>
      </w:r>
      <w:r w:rsidRPr="0099382B">
        <w:rPr>
          <w:szCs w:val="20"/>
        </w:rPr>
        <w:t xml:space="preserve"> удостоверение зарегистрирован</w:t>
      </w:r>
      <w:bookmarkStart w:id="0" w:name="_GoBack"/>
      <w:bookmarkEnd w:id="0"/>
      <w:r w:rsidRPr="0099382B">
        <w:rPr>
          <w:szCs w:val="20"/>
        </w:rPr>
        <w:t xml:space="preserve">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4B7245">
        <w:rPr>
          <w:szCs w:val="20"/>
        </w:rPr>
        <w:t>Южному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</w:t>
      </w:r>
      <w:r w:rsidR="004B7245">
        <w:rPr>
          <w:szCs w:val="20"/>
        </w:rPr>
        <w:t>6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proofErr w:type="spellStart"/>
      <w:r w:rsidR="00E61A0F">
        <w:rPr>
          <w:szCs w:val="20"/>
        </w:rPr>
        <w:t>Ворвулева</w:t>
      </w:r>
      <w:proofErr w:type="spellEnd"/>
      <w:r w:rsidR="00E61A0F">
        <w:rPr>
          <w:szCs w:val="20"/>
        </w:rPr>
        <w:t xml:space="preserve"> Владислава Евгеньевича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44479B">
      <w:pPr>
        <w:tabs>
          <w:tab w:val="left" w:pos="1134"/>
        </w:tabs>
        <w:spacing w:after="120" w:line="360" w:lineRule="auto"/>
        <w:ind w:left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C06866">
        <w:tc>
          <w:tcPr>
            <w:tcW w:w="5386" w:type="dxa"/>
            <w:vAlign w:val="center"/>
          </w:tcPr>
          <w:p w:rsidR="0044479B" w:rsidRPr="008E2CFC" w:rsidRDefault="0044479B" w:rsidP="00C06866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C06866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AD064C" w:rsidP="00CA4AA6">
      <w:pPr>
        <w:spacing w:before="240" w:after="200"/>
        <w:jc w:val="both"/>
        <w:rPr>
          <w:szCs w:val="28"/>
        </w:rPr>
      </w:pPr>
    </w:p>
    <w:sectPr w:rsidR="00AD064C" w:rsidRPr="00AD064C" w:rsidSect="00E83F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43" w:rsidRDefault="00CF5B43" w:rsidP="00F71BAD">
      <w:r>
        <w:separator/>
      </w:r>
    </w:p>
  </w:endnote>
  <w:endnote w:type="continuationSeparator" w:id="1">
    <w:p w:rsidR="00CF5B43" w:rsidRDefault="00CF5B43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43" w:rsidRDefault="00CF5B43" w:rsidP="00F71BAD">
      <w:r>
        <w:separator/>
      </w:r>
    </w:p>
  </w:footnote>
  <w:footnote w:type="continuationSeparator" w:id="1">
    <w:p w:rsidR="00CF5B43" w:rsidRDefault="00CF5B43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F45A6C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55264B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040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B7245"/>
    <w:rsid w:val="004D3827"/>
    <w:rsid w:val="004F6CAB"/>
    <w:rsid w:val="005003D8"/>
    <w:rsid w:val="00500CCF"/>
    <w:rsid w:val="00504CAC"/>
    <w:rsid w:val="005065A0"/>
    <w:rsid w:val="005067B5"/>
    <w:rsid w:val="00510C5A"/>
    <w:rsid w:val="00510D34"/>
    <w:rsid w:val="00541AD2"/>
    <w:rsid w:val="0055264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9E68D3"/>
    <w:rsid w:val="00A0302C"/>
    <w:rsid w:val="00A14B27"/>
    <w:rsid w:val="00A17A2A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77E1"/>
    <w:rsid w:val="00C410C0"/>
    <w:rsid w:val="00C478EA"/>
    <w:rsid w:val="00C47FF7"/>
    <w:rsid w:val="00C567E9"/>
    <w:rsid w:val="00CA4AA6"/>
    <w:rsid w:val="00CB2DED"/>
    <w:rsid w:val="00CC3C55"/>
    <w:rsid w:val="00CD44A2"/>
    <w:rsid w:val="00CF5B43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A0F"/>
    <w:rsid w:val="00E803AB"/>
    <w:rsid w:val="00E83FDA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45A6C"/>
    <w:rsid w:val="00F6226E"/>
    <w:rsid w:val="00F71BAD"/>
    <w:rsid w:val="00F742A6"/>
    <w:rsid w:val="00F7549C"/>
    <w:rsid w:val="00F85C6E"/>
    <w:rsid w:val="00F86DD4"/>
    <w:rsid w:val="00F94D3B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BF4-3BD4-4505-B5BD-FEB18C9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2021-08-05T16:05:00Z</cp:lastPrinted>
  <dcterms:created xsi:type="dcterms:W3CDTF">2021-08-05T09:46:00Z</dcterms:created>
  <dcterms:modified xsi:type="dcterms:W3CDTF">2021-08-09T08:25:00Z</dcterms:modified>
</cp:coreProperties>
</file>