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A6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A62C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B7B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A62C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F296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26 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мая 2022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F296D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25/311</w:t>
            </w:r>
            <w:bookmarkStart w:id="0" w:name="_GoBack"/>
            <w:bookmarkEnd w:id="0"/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A62C0C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A62C0C" w:rsidRDefault="0033189F" w:rsidP="005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73B" w:rsidRPr="005B20E7" w:rsidRDefault="0052273B" w:rsidP="00737E90">
      <w:pPr>
        <w:pStyle w:val="ConsNonformat"/>
        <w:spacing w:before="360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</w:t>
      </w:r>
      <w:r w:rsidR="00A62C0C">
        <w:rPr>
          <w:rFonts w:ascii="Times New Roman" w:hAnsi="Times New Roman"/>
          <w:b/>
          <w:bCs/>
          <w:color w:val="000000"/>
          <w:sz w:val="28"/>
        </w:rPr>
        <w:br/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в </w:t>
      </w:r>
      <w:r w:rsidR="00E17441">
        <w:rPr>
          <w:rFonts w:ascii="Times New Roman" w:hAnsi="Times New Roman"/>
          <w:b/>
          <w:bCs/>
          <w:color w:val="000000"/>
          <w:sz w:val="28"/>
        </w:rPr>
        <w:t>территориальные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9373C3">
        <w:rPr>
          <w:rFonts w:ascii="Times New Roman" w:hAnsi="Times New Roman"/>
          <w:b/>
          <w:bCs/>
          <w:color w:val="000000"/>
          <w:sz w:val="28"/>
        </w:rPr>
        <w:t>избирательн</w:t>
      </w:r>
      <w:r w:rsidR="00E17441">
        <w:rPr>
          <w:rFonts w:ascii="Times New Roman" w:hAnsi="Times New Roman"/>
          <w:b/>
          <w:bCs/>
          <w:color w:val="000000"/>
          <w:sz w:val="28"/>
        </w:rPr>
        <w:t>ые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комисси</w:t>
      </w:r>
      <w:r w:rsidR="00E17441">
        <w:rPr>
          <w:rFonts w:ascii="Times New Roman" w:hAnsi="Times New Roman"/>
          <w:b/>
          <w:bCs/>
          <w:color w:val="000000"/>
          <w:sz w:val="28"/>
        </w:rPr>
        <w:t>и города Твери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A62C0C">
        <w:rPr>
          <w:rFonts w:ascii="Times New Roman" w:hAnsi="Times New Roman"/>
          <w:b/>
          <w:bCs/>
          <w:color w:val="000000"/>
          <w:sz w:val="28"/>
        </w:rPr>
        <w:br/>
      </w:r>
      <w:r w:rsidRPr="009373C3">
        <w:rPr>
          <w:rFonts w:ascii="Times New Roman" w:hAnsi="Times New Roman"/>
          <w:b/>
          <w:bCs/>
          <w:color w:val="000000"/>
          <w:sz w:val="28"/>
        </w:rPr>
        <w:t>при проведении выборов депутатов</w:t>
      </w:r>
      <w:r w:rsidR="00E17441">
        <w:rPr>
          <w:rFonts w:ascii="Times New Roman" w:hAnsi="Times New Roman"/>
          <w:b/>
          <w:bCs/>
          <w:color w:val="000000"/>
          <w:sz w:val="28"/>
        </w:rPr>
        <w:t xml:space="preserve"> Тверской городской Думы</w:t>
      </w:r>
      <w:r w:rsidR="00737E90">
        <w:rPr>
          <w:rFonts w:ascii="Times New Roman" w:hAnsi="Times New Roman"/>
          <w:b/>
          <w:bCs/>
          <w:color w:val="000000"/>
          <w:sz w:val="28"/>
        </w:rPr>
        <w:br/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>11 сентября 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52273B" w:rsidRPr="00292241" w:rsidRDefault="0052273B" w:rsidP="00737E90">
      <w:pPr>
        <w:pStyle w:val="ConsTitle"/>
        <w:spacing w:before="240" w:line="350" w:lineRule="auto"/>
        <w:ind w:right="0" w:firstLine="709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 w:rsidRPr="009373C3">
        <w:rPr>
          <w:rFonts w:ascii="Times New Roman" w:hAnsi="Times New Roman"/>
          <w:b w:val="0"/>
          <w:color w:val="000000"/>
          <w:sz w:val="28"/>
        </w:rPr>
        <w:t xml:space="preserve">В соответствии со статьями </w:t>
      </w:r>
      <w:r>
        <w:rPr>
          <w:rFonts w:ascii="Times New Roman" w:hAnsi="Times New Roman"/>
          <w:b w:val="0"/>
          <w:color w:val="000000"/>
          <w:sz w:val="28"/>
        </w:rPr>
        <w:t xml:space="preserve">26, </w:t>
      </w:r>
      <w:r w:rsidRPr="009373C3">
        <w:rPr>
          <w:rFonts w:ascii="Times New Roman" w:hAnsi="Times New Roman"/>
          <w:b w:val="0"/>
          <w:color w:val="000000"/>
          <w:sz w:val="28"/>
        </w:rPr>
        <w:t>32-35</w:t>
      </w:r>
      <w:r w:rsidRPr="009373C3">
        <w:rPr>
          <w:rFonts w:ascii="Times New Roman" w:hAnsi="Times New Roman"/>
          <w:b w:val="0"/>
          <w:color w:val="000000"/>
          <w:sz w:val="28"/>
          <w:vertAlign w:val="superscript"/>
        </w:rPr>
        <w:t>1</w:t>
      </w:r>
      <w:r w:rsidRPr="009373C3">
        <w:rPr>
          <w:rFonts w:ascii="Times New Roman" w:hAnsi="Times New Roman"/>
          <w:b w:val="0"/>
          <w:color w:val="000000"/>
          <w:sz w:val="28"/>
        </w:rPr>
        <w:t>, 37, 38, 43</w:t>
      </w:r>
      <w:r>
        <w:rPr>
          <w:rFonts w:ascii="Times New Roman" w:hAnsi="Times New Roman"/>
          <w:b w:val="0"/>
          <w:color w:val="000000"/>
          <w:sz w:val="28"/>
        </w:rPr>
        <w:t>, 58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 Федерального закона от 12.06.2002 №67-ФЗ «Об основных гарантиях избирательных прав </w:t>
      </w:r>
      <w:r w:rsidR="00282AB5">
        <w:rPr>
          <w:rFonts w:ascii="Times New Roman" w:hAnsi="Times New Roman"/>
          <w:b w:val="0"/>
          <w:color w:val="000000"/>
          <w:sz w:val="28"/>
        </w:rPr>
        <w:br/>
      </w:r>
      <w:r w:rsidRPr="009373C3">
        <w:rPr>
          <w:rFonts w:ascii="Times New Roman" w:hAnsi="Times New Roman"/>
          <w:b w:val="0"/>
          <w:color w:val="000000"/>
          <w:sz w:val="28"/>
        </w:rPr>
        <w:t>и права на участие в референдуме гражда</w:t>
      </w:r>
      <w:r w:rsidR="00A62C0C">
        <w:rPr>
          <w:rFonts w:ascii="Times New Roman" w:hAnsi="Times New Roman"/>
          <w:b w:val="0"/>
          <w:color w:val="000000"/>
          <w:sz w:val="28"/>
        </w:rPr>
        <w:t xml:space="preserve">н Российской Федерации» </w:t>
      </w:r>
      <w:r w:rsidR="00A62C0C">
        <w:rPr>
          <w:rFonts w:ascii="Times New Roman" w:hAnsi="Times New Roman"/>
          <w:b w:val="0"/>
          <w:color w:val="000000"/>
          <w:sz w:val="28"/>
        </w:rPr>
        <w:br/>
        <w:t>(далее – 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Федеральный закон), статьями </w:t>
      </w:r>
      <w:r w:rsidRPr="00AA1B9F">
        <w:rPr>
          <w:rFonts w:ascii="Times New Roman" w:hAnsi="Times New Roman"/>
          <w:b w:val="0"/>
          <w:color w:val="000000"/>
          <w:sz w:val="28"/>
        </w:rPr>
        <w:t>22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 w:rsidRPr="009373C3">
        <w:rPr>
          <w:rFonts w:ascii="Times New Roman" w:hAnsi="Times New Roman"/>
          <w:b w:val="0"/>
          <w:color w:val="000000"/>
          <w:sz w:val="28"/>
        </w:rPr>
        <w:t>28-34, 36, 40, 54, 56, </w:t>
      </w:r>
      <w:r w:rsidR="004C30D3">
        <w:rPr>
          <w:rFonts w:ascii="Times New Roman" w:hAnsi="Times New Roman"/>
          <w:b w:val="0"/>
          <w:color w:val="000000"/>
          <w:sz w:val="28"/>
        </w:rPr>
        <w:t xml:space="preserve">102 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Избирательного кодекса Тверской области </w:t>
      </w:r>
      <w:r w:rsidR="004C30D3">
        <w:rPr>
          <w:rFonts w:ascii="Times New Roman" w:hAnsi="Times New Roman"/>
          <w:b w:val="0"/>
          <w:color w:val="000000"/>
          <w:sz w:val="28"/>
        </w:rPr>
        <w:t xml:space="preserve">от 07.04.2003 </w:t>
      </w:r>
      <w:r w:rsidRPr="009373C3">
        <w:rPr>
          <w:rFonts w:ascii="Times New Roman" w:hAnsi="Times New Roman"/>
          <w:b w:val="0"/>
          <w:color w:val="000000"/>
          <w:sz w:val="28"/>
        </w:rPr>
        <w:t>№20-ЗО (далее – Кодекс),</w:t>
      </w:r>
      <w:r w:rsidRPr="009373C3">
        <w:rPr>
          <w:rFonts w:ascii="Times New Roman" w:hAnsi="Times New Roman"/>
          <w:color w:val="000000"/>
        </w:rPr>
        <w:t xml:space="preserve"> </w:t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Методическими рекомендациями по вопросам, связанным 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>с выдвижением и регистрацией кандидатов, списков</w:t>
      </w:r>
      <w:proofErr w:type="gramEnd"/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 кандидатов на выборах 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в органы государственной власти субъектов Российской Федерации и органы местного самоуправления», </w:t>
      </w:r>
      <w:proofErr w:type="gramStart"/>
      <w:r w:rsidRPr="009373C3">
        <w:rPr>
          <w:rFonts w:ascii="Times New Roman" w:hAnsi="Times New Roman"/>
          <w:b w:val="0"/>
          <w:color w:val="000000"/>
          <w:sz w:val="28"/>
          <w:szCs w:val="28"/>
        </w:rPr>
        <w:t>утвержденными</w:t>
      </w:r>
      <w:proofErr w:type="gramEnd"/>
      <w:r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Центральной избирательной комиссии Российской Федерации о</w:t>
      </w:r>
      <w:r w:rsidR="00A62C0C">
        <w:rPr>
          <w:rFonts w:ascii="Times New Roman" w:hAnsi="Times New Roman"/>
          <w:b w:val="0"/>
          <w:color w:val="000000"/>
          <w:sz w:val="28"/>
          <w:szCs w:val="28"/>
        </w:rPr>
        <w:t xml:space="preserve">т 11.06.2014 №235/1486-6 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постановлением избирательной комиссии Тве</w:t>
      </w:r>
      <w:r w:rsidR="00292241">
        <w:rPr>
          <w:rFonts w:ascii="Times New Roman" w:hAnsi="Times New Roman"/>
          <w:b w:val="0"/>
          <w:bCs/>
          <w:color w:val="000000"/>
          <w:sz w:val="28"/>
        </w:rPr>
        <w:t>рской области от 22.04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.20</w:t>
      </w:r>
      <w:r>
        <w:rPr>
          <w:rFonts w:ascii="Times New Roman" w:hAnsi="Times New Roman"/>
          <w:b w:val="0"/>
          <w:bCs/>
          <w:color w:val="000000"/>
          <w:sz w:val="28"/>
        </w:rPr>
        <w:t>22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 xml:space="preserve"> №</w:t>
      </w:r>
      <w:r w:rsidR="00A62C0C">
        <w:rPr>
          <w:rFonts w:ascii="Times New Roman" w:hAnsi="Times New Roman"/>
          <w:b w:val="0"/>
          <w:bCs/>
          <w:color w:val="000000"/>
          <w:sz w:val="28"/>
        </w:rPr>
        <w:t> </w:t>
      </w:r>
      <w:r w:rsidR="00292241" w:rsidRPr="00292241">
        <w:rPr>
          <w:rFonts w:ascii="Times New Roman" w:hAnsi="Times New Roman"/>
          <w:b w:val="0"/>
          <w:bCs/>
          <w:color w:val="000000"/>
          <w:sz w:val="28"/>
        </w:rPr>
        <w:t>62/738-7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 xml:space="preserve"> «</w:t>
      </w:r>
      <w:r w:rsidR="00292241" w:rsidRPr="00292241">
        <w:rPr>
          <w:rFonts w:ascii="Times New Roman" w:hAnsi="Times New Roman"/>
          <w:b w:val="0"/>
          <w:bCs/>
          <w:color w:val="000000"/>
          <w:sz w:val="28"/>
        </w:rPr>
        <w:t>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r w:rsidRPr="009373C3">
        <w:rPr>
          <w:rFonts w:ascii="Times New Roman" w:hAnsi="Times New Roman"/>
          <w:b w:val="0"/>
          <w:bCs/>
          <w:color w:val="000000"/>
          <w:sz w:val="28"/>
        </w:rPr>
        <w:t>»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 территориальная избирательная комиссия </w:t>
      </w:r>
      <w:r w:rsidR="00292241">
        <w:rPr>
          <w:rFonts w:ascii="Times New Roman" w:hAnsi="Times New Roman"/>
          <w:b w:val="0"/>
          <w:color w:val="000000"/>
          <w:sz w:val="28"/>
        </w:rPr>
        <w:t xml:space="preserve">Московского района города Твери </w:t>
      </w:r>
      <w:r w:rsidRPr="009373C3">
        <w:rPr>
          <w:rFonts w:ascii="Times New Roman" w:hAnsi="Times New Roman"/>
          <w:bCs/>
          <w:color w:val="000000"/>
          <w:spacing w:val="20"/>
          <w:sz w:val="28"/>
        </w:rPr>
        <w:t>постановляет:</w:t>
      </w:r>
    </w:p>
    <w:p w:rsidR="0052273B" w:rsidRPr="009373C3" w:rsidRDefault="0052273B" w:rsidP="00737E90">
      <w:pPr>
        <w:pStyle w:val="ConsNormal"/>
        <w:tabs>
          <w:tab w:val="left" w:pos="1134"/>
        </w:tabs>
        <w:spacing w:line="350" w:lineRule="auto"/>
        <w:ind w:right="0" w:firstLine="708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1.</w:t>
      </w:r>
      <w:r w:rsidRPr="009373C3">
        <w:rPr>
          <w:rFonts w:ascii="Times New Roman" w:hAnsi="Times New Roman"/>
          <w:color w:val="000000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</w:t>
      </w:r>
      <w:r w:rsidR="00282AB5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 xml:space="preserve">в </w:t>
      </w:r>
      <w:r w:rsidR="00292241">
        <w:rPr>
          <w:rFonts w:ascii="Times New Roman" w:hAnsi="Times New Roman"/>
          <w:color w:val="000000"/>
          <w:sz w:val="28"/>
        </w:rPr>
        <w:t>территориальные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 w:rsidR="00292241">
        <w:rPr>
          <w:rFonts w:ascii="Times New Roman" w:hAnsi="Times New Roman"/>
          <w:color w:val="000000"/>
          <w:sz w:val="28"/>
        </w:rPr>
        <w:t>ые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 w:rsidR="00292241">
        <w:rPr>
          <w:rFonts w:ascii="Times New Roman" w:hAnsi="Times New Roman"/>
          <w:color w:val="000000"/>
          <w:sz w:val="28"/>
        </w:rPr>
        <w:t>и города Твери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выборов депутатов </w:t>
      </w:r>
      <w:r w:rsidR="00292241">
        <w:rPr>
          <w:rFonts w:ascii="Times New Roman" w:hAnsi="Times New Roman"/>
          <w:color w:val="000000"/>
          <w:sz w:val="28"/>
        </w:rPr>
        <w:t xml:space="preserve">Тверской городской Думы 11 сентября 2022 года </w:t>
      </w:r>
      <w:r w:rsidRPr="009373C3">
        <w:rPr>
          <w:rFonts w:ascii="Times New Roman" w:hAnsi="Times New Roman"/>
          <w:color w:val="000000"/>
          <w:sz w:val="28"/>
        </w:rPr>
        <w:t xml:space="preserve">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5F24BB">
        <w:rPr>
          <w:rFonts w:ascii="Times New Roman" w:hAnsi="Times New Roman"/>
          <w:color w:val="000000"/>
          <w:sz w:val="28"/>
        </w:rPr>
        <w:t>1).</w:t>
      </w:r>
    </w:p>
    <w:p w:rsidR="0052273B" w:rsidRPr="009373C3" w:rsidRDefault="0052273B" w:rsidP="00737E90">
      <w:pPr>
        <w:pStyle w:val="ConsNormal"/>
        <w:tabs>
          <w:tab w:val="left" w:pos="1134"/>
        </w:tabs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lastRenderedPageBreak/>
        <w:t>2.</w:t>
      </w:r>
      <w:r w:rsidRPr="009373C3">
        <w:rPr>
          <w:rFonts w:ascii="Times New Roman" w:hAnsi="Times New Roman"/>
          <w:color w:val="000000"/>
          <w:sz w:val="28"/>
        </w:rPr>
        <w:tab/>
        <w:t>Утвердить:</w:t>
      </w:r>
    </w:p>
    <w:p w:rsidR="0052273B" w:rsidRPr="009373C3" w:rsidRDefault="0052273B" w:rsidP="00737E90">
      <w:pPr>
        <w:pStyle w:val="ConsNormal"/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2.1.</w:t>
      </w:r>
      <w:r w:rsidRPr="009373C3">
        <w:rPr>
          <w:rFonts w:ascii="Times New Roman" w:hAnsi="Times New Roman"/>
          <w:color w:val="000000"/>
          <w:sz w:val="28"/>
        </w:rPr>
        <w:tab/>
        <w:t>форму списка кандидатов в депутаты</w:t>
      </w:r>
      <w:r w:rsidR="00292241">
        <w:rPr>
          <w:rFonts w:ascii="Times New Roman" w:hAnsi="Times New Roman"/>
          <w:color w:val="000000"/>
          <w:sz w:val="28"/>
        </w:rPr>
        <w:t xml:space="preserve"> Тверской городской Думы</w:t>
      </w:r>
      <w:r w:rsidRPr="009373C3">
        <w:rPr>
          <w:rFonts w:ascii="Times New Roman" w:hAnsi="Times New Roman"/>
          <w:color w:val="000000"/>
          <w:sz w:val="28"/>
        </w:rPr>
        <w:t xml:space="preserve">, </w:t>
      </w:r>
    </w:p>
    <w:p w:rsidR="0052273B" w:rsidRPr="009373C3" w:rsidRDefault="0052273B" w:rsidP="00737E90">
      <w:pPr>
        <w:pStyle w:val="ConsNormal"/>
        <w:spacing w:line="35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>выдвинутых</w:t>
      </w:r>
      <w:proofErr w:type="gramEnd"/>
      <w:r w:rsidRPr="009373C3">
        <w:rPr>
          <w:rFonts w:ascii="Times New Roman" w:hAnsi="Times New Roman"/>
          <w:color w:val="000000"/>
          <w:sz w:val="28"/>
        </w:rPr>
        <w:t xml:space="preserve"> избирательным объединением по одномандатным избирательным округам 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C756D5">
        <w:rPr>
          <w:rFonts w:ascii="Times New Roman" w:hAnsi="Times New Roman"/>
          <w:color w:val="000000"/>
          <w:sz w:val="28"/>
        </w:rPr>
        <w:t>4);</w:t>
      </w:r>
    </w:p>
    <w:p w:rsidR="0052273B" w:rsidRPr="009373C3" w:rsidRDefault="0052273B" w:rsidP="00737E90">
      <w:pPr>
        <w:pStyle w:val="ConsNormal"/>
        <w:spacing w:line="35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2.2.</w:t>
      </w:r>
      <w:r w:rsidRPr="009373C3">
        <w:rPr>
          <w:rFonts w:ascii="Times New Roman" w:hAnsi="Times New Roman"/>
          <w:color w:val="000000"/>
          <w:sz w:val="28"/>
        </w:rPr>
        <w:tab/>
        <w:t xml:space="preserve">форму протокола об итогах сбора подписей избирателей </w:t>
      </w:r>
      <w:r w:rsidR="00737E90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>в поддержку выдвижения кандидата в депутаты</w:t>
      </w:r>
      <w:r w:rsidR="00292241">
        <w:rPr>
          <w:rFonts w:ascii="Times New Roman" w:hAnsi="Times New Roman"/>
          <w:color w:val="000000"/>
          <w:sz w:val="28"/>
        </w:rPr>
        <w:t xml:space="preserve"> Тверской городской Думы</w:t>
      </w:r>
      <w:r w:rsidRPr="009373C3">
        <w:rPr>
          <w:rFonts w:ascii="Times New Roman" w:hAnsi="Times New Roman"/>
          <w:color w:val="000000"/>
          <w:sz w:val="28"/>
        </w:rPr>
        <w:t xml:space="preserve"> (приложение </w:t>
      </w:r>
      <w:r w:rsidR="00A62C0C">
        <w:rPr>
          <w:rFonts w:ascii="Times New Roman" w:hAnsi="Times New Roman"/>
          <w:color w:val="000000"/>
          <w:sz w:val="28"/>
        </w:rPr>
        <w:t>№ </w:t>
      </w:r>
      <w:r w:rsidRPr="008331C0">
        <w:rPr>
          <w:rFonts w:ascii="Times New Roman" w:hAnsi="Times New Roman"/>
          <w:color w:val="000000"/>
          <w:sz w:val="28"/>
        </w:rPr>
        <w:t>12);</w:t>
      </w:r>
    </w:p>
    <w:p w:rsidR="0052273B" w:rsidRDefault="0052273B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 xml:space="preserve">Установить объем биографических данных кандидата </w:t>
      </w:r>
      <w:r w:rsidR="00737E90">
        <w:rPr>
          <w:rFonts w:ascii="Times New Roman" w:hAnsi="Times New Roman"/>
          <w:color w:val="000000"/>
          <w:sz w:val="28"/>
        </w:rPr>
        <w:br/>
      </w:r>
      <w:r w:rsidRPr="009373C3">
        <w:rPr>
          <w:rFonts w:ascii="Times New Roman" w:hAnsi="Times New Roman"/>
          <w:color w:val="000000"/>
          <w:sz w:val="28"/>
        </w:rPr>
        <w:t xml:space="preserve">(приложение </w:t>
      </w:r>
      <w:r w:rsidR="00A62C0C">
        <w:rPr>
          <w:rFonts w:ascii="Times New Roman" w:hAnsi="Times New Roman"/>
          <w:color w:val="000000"/>
          <w:sz w:val="28"/>
        </w:rPr>
        <w:t>№</w:t>
      </w:r>
      <w:r w:rsidR="00EF1418">
        <w:rPr>
          <w:rFonts w:ascii="Times New Roman" w:hAnsi="Times New Roman"/>
          <w:color w:val="000000"/>
          <w:sz w:val="28"/>
        </w:rPr>
        <w:t>13</w:t>
      </w:r>
      <w:r w:rsidRPr="00E61A79">
        <w:rPr>
          <w:rFonts w:ascii="Times New Roman" w:hAnsi="Times New Roman"/>
          <w:color w:val="000000"/>
          <w:sz w:val="28"/>
        </w:rPr>
        <w:t>).</w:t>
      </w:r>
    </w:p>
    <w:p w:rsidR="00A62C0C" w:rsidRDefault="00A62C0C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 xml:space="preserve">Рекомендовать кандидатам, избирательным объединениям представлять в избирательные комиссии соответствующие сведения, предусмотренные Федеральным законом, Кодексом, по формам согласно </w:t>
      </w:r>
      <w:r>
        <w:rPr>
          <w:rFonts w:ascii="Times New Roman" w:hAnsi="Times New Roman"/>
          <w:color w:val="000000"/>
          <w:sz w:val="28"/>
        </w:rPr>
        <w:t>приложениям №№ 2, 3, 5 - 11, 14-24</w:t>
      </w:r>
      <w:r w:rsidRPr="003E7ED9">
        <w:rPr>
          <w:rFonts w:ascii="Times New Roman" w:hAnsi="Times New Roman"/>
          <w:color w:val="000000"/>
          <w:sz w:val="28"/>
        </w:rPr>
        <w:t xml:space="preserve"> к Перечню документов, представляемых</w:t>
      </w:r>
      <w:r w:rsidRPr="009373C3">
        <w:rPr>
          <w:rFonts w:ascii="Times New Roman" w:hAnsi="Times New Roman"/>
          <w:color w:val="000000"/>
          <w:sz w:val="28"/>
        </w:rPr>
        <w:t xml:space="preserve">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t xml:space="preserve">территориальные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>
        <w:rPr>
          <w:rFonts w:ascii="Times New Roman" w:hAnsi="Times New Roman"/>
          <w:color w:val="000000"/>
          <w:sz w:val="28"/>
        </w:rPr>
        <w:t>ые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>и города Твери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выборов депутатов </w:t>
      </w:r>
      <w:r>
        <w:rPr>
          <w:rFonts w:ascii="Times New Roman" w:hAnsi="Times New Roman"/>
          <w:color w:val="000000"/>
          <w:sz w:val="28"/>
        </w:rPr>
        <w:t xml:space="preserve">Тверской городской Думы 11 сентября 2022 года, </w:t>
      </w:r>
      <w:r w:rsidRPr="009373C3">
        <w:rPr>
          <w:rFonts w:ascii="Times New Roman" w:hAnsi="Times New Roman"/>
          <w:color w:val="000000"/>
          <w:sz w:val="28"/>
        </w:rPr>
        <w:t>одобренных настоящим постановлением.</w:t>
      </w:r>
      <w:proofErr w:type="gramEnd"/>
    </w:p>
    <w:p w:rsidR="00A62C0C" w:rsidRPr="00A62C0C" w:rsidRDefault="00A62C0C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92241">
        <w:rPr>
          <w:rFonts w:ascii="Times New Roman" w:hAnsi="Times New Roman"/>
          <w:sz w:val="28"/>
          <w:szCs w:val="24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избирательных комиссий.</w:t>
      </w:r>
    </w:p>
    <w:p w:rsidR="00A62C0C" w:rsidRPr="009373C3" w:rsidRDefault="00A62C0C" w:rsidP="00737E90">
      <w:pPr>
        <w:pStyle w:val="ConsNormal"/>
        <w:numPr>
          <w:ilvl w:val="0"/>
          <w:numId w:val="3"/>
        </w:numPr>
        <w:tabs>
          <w:tab w:val="left" w:pos="1134"/>
        </w:tabs>
        <w:spacing w:line="350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373C3">
        <w:rPr>
          <w:rFonts w:ascii="Times New Roman" w:hAnsi="Times New Roman"/>
          <w:color w:val="000000"/>
          <w:sz w:val="28"/>
        </w:rPr>
        <w:t>Разместить</w:t>
      </w:r>
      <w:proofErr w:type="gramEnd"/>
      <w:r w:rsidRPr="009373C3">
        <w:rPr>
          <w:rFonts w:ascii="Times New Roman" w:hAnsi="Times New Roman"/>
          <w:color w:val="000000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color w:val="000000"/>
          <w:sz w:val="28"/>
        </w:rPr>
        <w:t>Московского района города Твери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737E90">
        <w:rPr>
          <w:rFonts w:ascii="Times New Roman" w:hAnsi="Times New Roman"/>
          <w:i/>
          <w:color w:val="000000"/>
          <w:sz w:val="16"/>
          <w:szCs w:val="16"/>
        </w:rPr>
        <w:br/>
      </w:r>
      <w:r w:rsidRPr="009373C3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A62C0C" w:rsidRPr="00A62C0C" w:rsidTr="002865FF">
        <w:tc>
          <w:tcPr>
            <w:tcW w:w="4252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</w:t>
            </w: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О.В. Бабкина</w:t>
            </w:r>
          </w:p>
        </w:tc>
      </w:tr>
      <w:tr w:rsidR="00A62C0C" w:rsidRPr="00A62C0C" w:rsidTr="002865FF">
        <w:tc>
          <w:tcPr>
            <w:tcW w:w="4252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2C0C" w:rsidRPr="00A62C0C" w:rsidTr="002865FF">
        <w:tc>
          <w:tcPr>
            <w:tcW w:w="4252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</w:t>
            </w: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x-none"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62C0C" w:rsidRPr="00A62C0C" w:rsidRDefault="00A62C0C" w:rsidP="00A6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Ю.В. </w:t>
            </w:r>
            <w:proofErr w:type="spellStart"/>
            <w:r w:rsidRPr="00A62C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Экилик</w:t>
            </w:r>
            <w:proofErr w:type="spellEnd"/>
          </w:p>
        </w:tc>
      </w:tr>
    </w:tbl>
    <w:p w:rsidR="002C4071" w:rsidRPr="00737E90" w:rsidRDefault="002C4071" w:rsidP="00737E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C4071" w:rsidRPr="00737E90" w:rsidSect="00737E90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8B" w:rsidRDefault="00AF6B8B" w:rsidP="006B3645">
      <w:pPr>
        <w:spacing w:after="0" w:line="240" w:lineRule="auto"/>
      </w:pPr>
      <w:r>
        <w:separator/>
      </w:r>
    </w:p>
  </w:endnote>
  <w:endnote w:type="continuationSeparator" w:id="0">
    <w:p w:rsidR="00AF6B8B" w:rsidRDefault="00AF6B8B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8B" w:rsidRDefault="00AF6B8B" w:rsidP="006B3645">
      <w:pPr>
        <w:spacing w:after="0" w:line="240" w:lineRule="auto"/>
      </w:pPr>
      <w:r>
        <w:separator/>
      </w:r>
    </w:p>
  </w:footnote>
  <w:footnote w:type="continuationSeparator" w:id="0">
    <w:p w:rsidR="00AF6B8B" w:rsidRDefault="00AF6B8B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11549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6D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0C62D6E"/>
    <w:multiLevelType w:val="hybridMultilevel"/>
    <w:tmpl w:val="E350110C"/>
    <w:lvl w:ilvl="0" w:tplc="FB6AA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63B3C"/>
    <w:rsid w:val="00066B4C"/>
    <w:rsid w:val="00082D51"/>
    <w:rsid w:val="000B4692"/>
    <w:rsid w:val="000B76FE"/>
    <w:rsid w:val="000B7B4F"/>
    <w:rsid w:val="000D5A5A"/>
    <w:rsid w:val="000E2EA4"/>
    <w:rsid w:val="001164B4"/>
    <w:rsid w:val="001164D3"/>
    <w:rsid w:val="00133545"/>
    <w:rsid w:val="001854B3"/>
    <w:rsid w:val="00195BAA"/>
    <w:rsid w:val="001A0CF2"/>
    <w:rsid w:val="001C0321"/>
    <w:rsid w:val="001D3C92"/>
    <w:rsid w:val="001E1E14"/>
    <w:rsid w:val="001E6FA0"/>
    <w:rsid w:val="001F7C6C"/>
    <w:rsid w:val="00237824"/>
    <w:rsid w:val="00257E74"/>
    <w:rsid w:val="00282AB5"/>
    <w:rsid w:val="00286217"/>
    <w:rsid w:val="00292241"/>
    <w:rsid w:val="002B27A7"/>
    <w:rsid w:val="002C4071"/>
    <w:rsid w:val="002D0859"/>
    <w:rsid w:val="002F5E3D"/>
    <w:rsid w:val="002F6CDD"/>
    <w:rsid w:val="003030EF"/>
    <w:rsid w:val="00303F8D"/>
    <w:rsid w:val="0033189F"/>
    <w:rsid w:val="003527A5"/>
    <w:rsid w:val="00353425"/>
    <w:rsid w:val="00357BB2"/>
    <w:rsid w:val="003A4445"/>
    <w:rsid w:val="003B4605"/>
    <w:rsid w:val="003C0716"/>
    <w:rsid w:val="003F3699"/>
    <w:rsid w:val="003F763B"/>
    <w:rsid w:val="00401C1C"/>
    <w:rsid w:val="0042450E"/>
    <w:rsid w:val="00452F4F"/>
    <w:rsid w:val="004605D7"/>
    <w:rsid w:val="004942E5"/>
    <w:rsid w:val="004961BA"/>
    <w:rsid w:val="00496DB3"/>
    <w:rsid w:val="004A3CA4"/>
    <w:rsid w:val="004B15E7"/>
    <w:rsid w:val="004C30D3"/>
    <w:rsid w:val="005068ED"/>
    <w:rsid w:val="0052273B"/>
    <w:rsid w:val="00543EBD"/>
    <w:rsid w:val="00587E9D"/>
    <w:rsid w:val="0059204C"/>
    <w:rsid w:val="005B3698"/>
    <w:rsid w:val="005C78DC"/>
    <w:rsid w:val="005E44B6"/>
    <w:rsid w:val="00604B9B"/>
    <w:rsid w:val="00611153"/>
    <w:rsid w:val="00621B10"/>
    <w:rsid w:val="00625D75"/>
    <w:rsid w:val="00627C08"/>
    <w:rsid w:val="00634C23"/>
    <w:rsid w:val="00636F22"/>
    <w:rsid w:val="00637F6C"/>
    <w:rsid w:val="00644CDD"/>
    <w:rsid w:val="00657254"/>
    <w:rsid w:val="0066003F"/>
    <w:rsid w:val="00671FCC"/>
    <w:rsid w:val="0067701F"/>
    <w:rsid w:val="00680BC0"/>
    <w:rsid w:val="00684083"/>
    <w:rsid w:val="006A3B3E"/>
    <w:rsid w:val="006A5426"/>
    <w:rsid w:val="006B3645"/>
    <w:rsid w:val="006E42A6"/>
    <w:rsid w:val="00704FFE"/>
    <w:rsid w:val="00707730"/>
    <w:rsid w:val="0071509D"/>
    <w:rsid w:val="00726811"/>
    <w:rsid w:val="00737E90"/>
    <w:rsid w:val="00772E0E"/>
    <w:rsid w:val="007978D8"/>
    <w:rsid w:val="007C4CF5"/>
    <w:rsid w:val="007C6794"/>
    <w:rsid w:val="007E4144"/>
    <w:rsid w:val="007F6F25"/>
    <w:rsid w:val="008124BE"/>
    <w:rsid w:val="008125B3"/>
    <w:rsid w:val="0081367B"/>
    <w:rsid w:val="00841A19"/>
    <w:rsid w:val="00841FEA"/>
    <w:rsid w:val="008618D1"/>
    <w:rsid w:val="00880486"/>
    <w:rsid w:val="00885A52"/>
    <w:rsid w:val="008A3ECA"/>
    <w:rsid w:val="008B2DA3"/>
    <w:rsid w:val="008D23FA"/>
    <w:rsid w:val="008D3072"/>
    <w:rsid w:val="008F72F4"/>
    <w:rsid w:val="008F7F52"/>
    <w:rsid w:val="00922DB5"/>
    <w:rsid w:val="00922E2D"/>
    <w:rsid w:val="00927E0A"/>
    <w:rsid w:val="0096436D"/>
    <w:rsid w:val="00970BF2"/>
    <w:rsid w:val="00984676"/>
    <w:rsid w:val="009A126C"/>
    <w:rsid w:val="009D3F79"/>
    <w:rsid w:val="009E70DD"/>
    <w:rsid w:val="00A00D34"/>
    <w:rsid w:val="00A22E77"/>
    <w:rsid w:val="00A2707C"/>
    <w:rsid w:val="00A31948"/>
    <w:rsid w:val="00A469BC"/>
    <w:rsid w:val="00A57E8A"/>
    <w:rsid w:val="00A62C0C"/>
    <w:rsid w:val="00A63AB5"/>
    <w:rsid w:val="00A97E10"/>
    <w:rsid w:val="00AB767E"/>
    <w:rsid w:val="00AC025C"/>
    <w:rsid w:val="00AC3901"/>
    <w:rsid w:val="00AE0898"/>
    <w:rsid w:val="00AE1726"/>
    <w:rsid w:val="00AF4DF6"/>
    <w:rsid w:val="00AF6B8B"/>
    <w:rsid w:val="00AF7614"/>
    <w:rsid w:val="00B024B1"/>
    <w:rsid w:val="00B137CA"/>
    <w:rsid w:val="00B552AC"/>
    <w:rsid w:val="00B629EF"/>
    <w:rsid w:val="00B96F94"/>
    <w:rsid w:val="00BE3563"/>
    <w:rsid w:val="00C12D66"/>
    <w:rsid w:val="00C17CA8"/>
    <w:rsid w:val="00C21EF9"/>
    <w:rsid w:val="00C2540F"/>
    <w:rsid w:val="00C44E6A"/>
    <w:rsid w:val="00C64610"/>
    <w:rsid w:val="00C86611"/>
    <w:rsid w:val="00C94423"/>
    <w:rsid w:val="00CA3257"/>
    <w:rsid w:val="00CA7BDA"/>
    <w:rsid w:val="00CC10C1"/>
    <w:rsid w:val="00CD18E1"/>
    <w:rsid w:val="00CD1965"/>
    <w:rsid w:val="00CD258F"/>
    <w:rsid w:val="00CD2A91"/>
    <w:rsid w:val="00D008DF"/>
    <w:rsid w:val="00D04740"/>
    <w:rsid w:val="00D36606"/>
    <w:rsid w:val="00D41BE0"/>
    <w:rsid w:val="00D70230"/>
    <w:rsid w:val="00DA47C8"/>
    <w:rsid w:val="00DC6415"/>
    <w:rsid w:val="00E04B19"/>
    <w:rsid w:val="00E17441"/>
    <w:rsid w:val="00E2233A"/>
    <w:rsid w:val="00E3147E"/>
    <w:rsid w:val="00E371F2"/>
    <w:rsid w:val="00E56E01"/>
    <w:rsid w:val="00EC1D4B"/>
    <w:rsid w:val="00EC2448"/>
    <w:rsid w:val="00EE5DED"/>
    <w:rsid w:val="00EF1418"/>
    <w:rsid w:val="00F06060"/>
    <w:rsid w:val="00F14E98"/>
    <w:rsid w:val="00F1607C"/>
    <w:rsid w:val="00F161D6"/>
    <w:rsid w:val="00F304CF"/>
    <w:rsid w:val="00F30738"/>
    <w:rsid w:val="00F459ED"/>
    <w:rsid w:val="00F5500E"/>
    <w:rsid w:val="00F87725"/>
    <w:rsid w:val="00FA2926"/>
    <w:rsid w:val="00FA675E"/>
    <w:rsid w:val="00FE4621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customStyle="1" w:styleId="ConsNonformat">
    <w:name w:val="ConsNonformat"/>
    <w:rsid w:val="0052273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2273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2273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customStyle="1" w:styleId="ConsNonformat">
    <w:name w:val="ConsNonformat"/>
    <w:rsid w:val="0052273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2273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2273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7957-8EF4-496D-AB2D-5CB51394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2022-05-17T13:46:00Z</cp:lastPrinted>
  <dcterms:created xsi:type="dcterms:W3CDTF">2022-05-24T07:07:00Z</dcterms:created>
  <dcterms:modified xsi:type="dcterms:W3CDTF">2022-05-24T07:07:00Z</dcterms:modified>
</cp:coreProperties>
</file>