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E6609C" w:rsidP="002143C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E6609C" w:rsidP="007054AF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13E54" w:rsidRPr="00D331FC">
              <w:rPr>
                <w:color w:val="000000"/>
              </w:rPr>
              <w:t>/</w:t>
            </w:r>
            <w:r>
              <w:rPr>
                <w:color w:val="000000"/>
              </w:rPr>
              <w:t>346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1A555A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A61581" w:rsidRPr="00D331FC">
        <w:rPr>
          <w:b/>
          <w:bCs/>
          <w:szCs w:val="28"/>
        </w:rPr>
        <w:t xml:space="preserve"> </w:t>
      </w:r>
      <w:r w:rsidR="001A555A">
        <w:rPr>
          <w:b/>
          <w:bCs/>
          <w:szCs w:val="28"/>
        </w:rPr>
        <w:t xml:space="preserve">по </w:t>
      </w:r>
      <w:r w:rsidR="00A61581" w:rsidRPr="00D331FC">
        <w:rPr>
          <w:b/>
          <w:bCs/>
          <w:szCs w:val="28"/>
        </w:rPr>
        <w:t>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9D6C68">
        <w:rPr>
          <w:b/>
          <w:bCs/>
          <w:szCs w:val="28"/>
        </w:rPr>
        <w:t>13</w:t>
      </w:r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</w:t>
      </w:r>
      <w:proofErr w:type="gramEnd"/>
      <w:r w:rsidR="001A555A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1A555A">
        <w:rPr>
          <w:rFonts w:eastAsia="Arial Unicode MS"/>
          <w:szCs w:val="28"/>
        </w:rPr>
        <w:t xml:space="preserve"> 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9D6C68">
        <w:rPr>
          <w:bCs/>
          <w:szCs w:val="28"/>
        </w:rPr>
        <w:t>№ 13</w:t>
      </w:r>
      <w:r w:rsidR="001A555A">
        <w:rPr>
          <w:bCs/>
          <w:szCs w:val="28"/>
        </w:rPr>
        <w:t xml:space="preserve"> </w:t>
      </w:r>
      <w:r w:rsidR="009D6C68">
        <w:rPr>
          <w:bCs/>
          <w:szCs w:val="28"/>
        </w:rPr>
        <w:t>Архипова Андрея Анатольевича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1A555A">
        <w:rPr>
          <w:rFonts w:eastAsia="Arial Unicode MS"/>
          <w:szCs w:val="28"/>
        </w:rPr>
        <w:t xml:space="preserve"> </w:t>
      </w:r>
      <w:r w:rsidR="00D331FC">
        <w:rPr>
          <w:rFonts w:eastAsia="Arial Unicode MS"/>
          <w:szCs w:val="28"/>
        </w:rPr>
        <w:t>Федосеевой Татьяны Алексеевны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1A555A">
        <w:rPr>
          <w:rFonts w:eastAsia="Arial Unicode MS"/>
          <w:szCs w:val="28"/>
        </w:rPr>
        <w:t xml:space="preserve"> </w:t>
      </w:r>
      <w:r w:rsidR="00282B04" w:rsidRPr="00D331FC">
        <w:rPr>
          <w:bCs/>
          <w:szCs w:val="28"/>
        </w:rPr>
        <w:t xml:space="preserve">Тверской городской Думы </w:t>
      </w:r>
      <w:r w:rsidR="009D6C68">
        <w:rPr>
          <w:bCs/>
          <w:szCs w:val="28"/>
        </w:rPr>
        <w:t>Архипова Андрея Анатольевича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9D6C68">
        <w:rPr>
          <w:color w:val="000000"/>
        </w:rPr>
        <w:t>08</w:t>
      </w:r>
      <w:r w:rsidR="00282B04" w:rsidRPr="00D331FC">
        <w:rPr>
          <w:color w:val="000000"/>
        </w:rPr>
        <w:t xml:space="preserve"> июля 2022</w:t>
      </w:r>
      <w:proofErr w:type="gramEnd"/>
      <w:r w:rsidR="002143C2" w:rsidRPr="00D331FC">
        <w:rPr>
          <w:color w:val="000000"/>
        </w:rPr>
        <w:t xml:space="preserve"> года</w:t>
      </w:r>
      <w:r w:rsidR="00B02916" w:rsidRPr="00D331FC">
        <w:rPr>
          <w:color w:val="000000"/>
        </w:rPr>
        <w:t>,</w:t>
      </w:r>
      <w:r w:rsidR="001A555A">
        <w:rPr>
          <w:color w:val="000000"/>
        </w:rPr>
        <w:t xml:space="preserve"> </w:t>
      </w:r>
      <w:r w:rsidR="002143C2" w:rsidRPr="00D331FC">
        <w:rPr>
          <w:snapToGrid w:val="0"/>
          <w:szCs w:val="28"/>
        </w:rPr>
        <w:t xml:space="preserve">территориальная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9D6C68">
        <w:rPr>
          <w:bCs/>
          <w:szCs w:val="28"/>
        </w:rPr>
        <w:t>№13</w:t>
      </w:r>
      <w:r w:rsidR="001A555A">
        <w:rPr>
          <w:bCs/>
          <w:szCs w:val="28"/>
        </w:rPr>
        <w:t xml:space="preserve"> </w:t>
      </w:r>
      <w:r w:rsidR="009D6C68">
        <w:rPr>
          <w:bCs/>
          <w:szCs w:val="28"/>
        </w:rPr>
        <w:t>Архипова Андрея Анатольевича</w:t>
      </w:r>
      <w:r w:rsidR="001A555A">
        <w:rPr>
          <w:bCs/>
          <w:szCs w:val="28"/>
        </w:rPr>
        <w:t xml:space="preserve"> </w:t>
      </w:r>
      <w:r w:rsidR="00D331FC">
        <w:rPr>
          <w:rFonts w:eastAsia="Arial Unicode MS"/>
          <w:szCs w:val="28"/>
        </w:rPr>
        <w:t>Федосееву Татьяну Алексеевну</w:t>
      </w:r>
      <w:r w:rsidRPr="00D331FC">
        <w:rPr>
          <w:rFonts w:eastAsia="Arial Unicode MS"/>
          <w:szCs w:val="28"/>
        </w:rPr>
        <w:t xml:space="preserve">,  </w:t>
      </w:r>
      <w:r w:rsidR="00D331FC">
        <w:rPr>
          <w:rFonts w:eastAsia="Arial Unicode MS"/>
          <w:szCs w:val="28"/>
        </w:rPr>
        <w:t>1959</w:t>
      </w:r>
      <w:r w:rsidRPr="00D331FC">
        <w:rPr>
          <w:rFonts w:eastAsia="Arial Unicode MS"/>
          <w:szCs w:val="28"/>
        </w:rPr>
        <w:t xml:space="preserve"> года рождения,  главного бухгалтера </w:t>
      </w:r>
      <w:r w:rsidR="00D331FC">
        <w:rPr>
          <w:rFonts w:eastAsia="Arial Unicode MS"/>
          <w:szCs w:val="28"/>
        </w:rPr>
        <w:t xml:space="preserve">Регионального исполнительного комитета Тверского </w:t>
      </w:r>
      <w:r w:rsidR="00D331FC">
        <w:rPr>
          <w:rFonts w:eastAsia="Arial Unicode MS"/>
          <w:szCs w:val="28"/>
        </w:rPr>
        <w:lastRenderedPageBreak/>
        <w:t>регионального отделения Всероссийской политической партии «ЕДИНАЯ РОССИЯ»</w:t>
      </w:r>
      <w:r w:rsidRPr="00D331FC">
        <w:rPr>
          <w:rFonts w:eastAsia="Arial Unicode MS"/>
          <w:szCs w:val="28"/>
        </w:rPr>
        <w:t>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1A555A">
        <w:rPr>
          <w:rFonts w:eastAsia="Arial Unicode MS"/>
          <w:szCs w:val="28"/>
        </w:rPr>
        <w:t xml:space="preserve"> </w:t>
      </w:r>
      <w:r w:rsidR="00D331FC">
        <w:rPr>
          <w:bCs/>
          <w:szCs w:val="28"/>
        </w:rPr>
        <w:t>Т.А. Федосеевой</w:t>
      </w:r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</w:t>
      </w:r>
      <w:r w:rsidR="009D6C68">
        <w:rPr>
          <w:bCs/>
          <w:szCs w:val="28"/>
        </w:rPr>
        <w:t>тному  избирательному округу №13</w:t>
      </w:r>
      <w:r w:rsidR="001A555A">
        <w:rPr>
          <w:bCs/>
          <w:szCs w:val="28"/>
        </w:rPr>
        <w:t xml:space="preserve"> </w:t>
      </w:r>
      <w:r w:rsidR="009D6C68">
        <w:rPr>
          <w:bCs/>
          <w:szCs w:val="28"/>
        </w:rPr>
        <w:t>А.А. Архипова</w:t>
      </w:r>
      <w:bookmarkStart w:id="0" w:name="_GoBack"/>
      <w:bookmarkEnd w:id="0"/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C1C" w:rsidRDefault="00593C1C" w:rsidP="00F71BAD">
      <w:r>
        <w:separator/>
      </w:r>
    </w:p>
  </w:endnote>
  <w:endnote w:type="continuationSeparator" w:id="1">
    <w:p w:rsidR="00593C1C" w:rsidRDefault="00593C1C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C1C" w:rsidRDefault="00593C1C" w:rsidP="00F71BAD">
      <w:r>
        <w:separator/>
      </w:r>
    </w:p>
  </w:footnote>
  <w:footnote w:type="continuationSeparator" w:id="1">
    <w:p w:rsidR="00593C1C" w:rsidRDefault="00593C1C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456B01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1A555A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A555A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84DBB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56B01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3C1C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9D6C68"/>
    <w:rsid w:val="00A0302C"/>
    <w:rsid w:val="00A14B27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03BBF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6609C"/>
    <w:rsid w:val="00EA05C5"/>
    <w:rsid w:val="00EB573F"/>
    <w:rsid w:val="00EC4924"/>
    <w:rsid w:val="00EC615B"/>
    <w:rsid w:val="00ED7AA8"/>
    <w:rsid w:val="00F0104D"/>
    <w:rsid w:val="00F065CA"/>
    <w:rsid w:val="00F6226E"/>
    <w:rsid w:val="00F71BAD"/>
    <w:rsid w:val="00FA66F2"/>
    <w:rsid w:val="00FB5887"/>
    <w:rsid w:val="00FF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422D-1AF6-473D-8057-33DD9A1E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2021-07-19T10:39:00Z</cp:lastPrinted>
  <dcterms:created xsi:type="dcterms:W3CDTF">2022-07-10T11:30:00Z</dcterms:created>
  <dcterms:modified xsi:type="dcterms:W3CDTF">2022-07-11T07:45:00Z</dcterms:modified>
</cp:coreProperties>
</file>