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23299" w:rsidP="004C3C2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C3C2D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203008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20300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422</w:t>
            </w:r>
            <w:r w:rsidR="00475918" w:rsidRPr="0020300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D31B4D" w:rsidRPr="003B5814" w:rsidRDefault="00D31B4D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D31B4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4C3C2D">
        <w:rPr>
          <w:b/>
          <w:sz w:val="28"/>
          <w:szCs w:val="28"/>
        </w:rPr>
        <w:t>Казакова Ивана Романовича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44239E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proofErr w:type="gramStart"/>
      <w:r w:rsidR="00324459" w:rsidRPr="00324459">
        <w:rPr>
          <w:b/>
          <w:sz w:val="28"/>
          <w:szCs w:val="28"/>
        </w:rPr>
        <w:t>«</w:t>
      </w:r>
      <w:r w:rsidR="00D31B4D">
        <w:rPr>
          <w:b/>
          <w:sz w:val="28"/>
          <w:szCs w:val="28"/>
        </w:rPr>
        <w:t>К</w:t>
      </w:r>
      <w:proofErr w:type="gramEnd"/>
      <w:r w:rsidR="00D31B4D">
        <w:rPr>
          <w:b/>
          <w:sz w:val="28"/>
          <w:szCs w:val="28"/>
        </w:rPr>
        <w:t xml:space="preserve">ОММУНИСТИЧЕСКАЯ </w:t>
      </w:r>
      <w:r w:rsidR="009E725F">
        <w:rPr>
          <w:b/>
          <w:sz w:val="28"/>
          <w:szCs w:val="28"/>
        </w:rPr>
        <w:t xml:space="preserve">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44239E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 w:rsidRPr="00323299">
        <w:rPr>
          <w:b/>
          <w:sz w:val="28"/>
          <w:szCs w:val="28"/>
        </w:rPr>
        <w:t>1</w:t>
      </w:r>
      <w:r w:rsidR="004C3C2D">
        <w:rPr>
          <w:b/>
          <w:sz w:val="28"/>
          <w:szCs w:val="28"/>
        </w:rPr>
        <w:t>4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44239E">
        <w:rPr>
          <w:color w:val="0A0A0A"/>
          <w:szCs w:val="28"/>
        </w:rPr>
        <w:t xml:space="preserve"> </w:t>
      </w:r>
      <w:r w:rsidR="004C3C2D">
        <w:rPr>
          <w:szCs w:val="28"/>
        </w:rPr>
        <w:t>Казаковым Иваном Романовичем</w:t>
      </w:r>
      <w:r w:rsidRPr="008F0C5F">
        <w:rPr>
          <w:szCs w:val="28"/>
        </w:rPr>
        <w:t xml:space="preserve">, </w:t>
      </w:r>
      <w:r w:rsidR="00D31B4D">
        <w:rPr>
          <w:szCs w:val="28"/>
        </w:rPr>
        <w:t>выдвинутого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 ОБЛАСТНО</w:t>
      </w:r>
      <w:r w:rsidR="004C3C2D">
        <w:rPr>
          <w:szCs w:val="28"/>
        </w:rPr>
        <w:t xml:space="preserve">Е ОТДЕЛЕНИЕ Политической партии </w:t>
      </w:r>
      <w:r w:rsidR="002907C8" w:rsidRPr="002907C8">
        <w:rPr>
          <w:szCs w:val="28"/>
        </w:rPr>
        <w:t>«КОММУНИСТИЧЕСКАЯ ПАРТИЯ КОММУНИСТЫ РОССИИ»</w:t>
      </w:r>
      <w:proofErr w:type="gramStart"/>
      <w:r w:rsidR="00363C51" w:rsidRPr="002907C8">
        <w:rPr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="0044239E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323299">
        <w:rPr>
          <w:color w:val="0A0A0A"/>
          <w:szCs w:val="28"/>
        </w:rPr>
        <w:t>1</w:t>
      </w:r>
      <w:r w:rsidR="004C3C2D">
        <w:rPr>
          <w:color w:val="0A0A0A"/>
          <w:szCs w:val="28"/>
        </w:rPr>
        <w:t>4</w:t>
      </w:r>
      <w:r w:rsidRPr="00323299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>а основании постановления территориальной избирательной комиссии Моско</w:t>
      </w:r>
      <w:r w:rsidR="008347AB">
        <w:rPr>
          <w:szCs w:val="28"/>
        </w:rPr>
        <w:t>вского района города Твери от 20.07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8347AB">
        <w:rPr>
          <w:szCs w:val="28"/>
        </w:rPr>
        <w:t>35/369</w:t>
      </w:r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</w:t>
      </w:r>
      <w:r w:rsidR="00283310" w:rsidRPr="00D331FC">
        <w:rPr>
          <w:szCs w:val="28"/>
        </w:rPr>
        <w:lastRenderedPageBreak/>
        <w:t>городской Думы на территориальную избирательную комиссию Московского района города 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203008" w:rsidRDefault="009910FD" w:rsidP="00032EF8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032EF8">
        <w:rPr>
          <w:szCs w:val="28"/>
        </w:rPr>
        <w:t xml:space="preserve">Зарегистрировать </w:t>
      </w:r>
      <w:r w:rsidR="004C3C2D">
        <w:rPr>
          <w:szCs w:val="28"/>
        </w:rPr>
        <w:t>Казакова Ивана Романовича</w:t>
      </w:r>
      <w:r w:rsidRPr="00E36A12">
        <w:rPr>
          <w:szCs w:val="28"/>
        </w:rPr>
        <w:t>,</w:t>
      </w:r>
      <w:r w:rsidR="00312BCE" w:rsidRPr="00312BCE">
        <w:rPr>
          <w:szCs w:val="28"/>
        </w:rPr>
        <w:br/>
      </w:r>
      <w:r w:rsidR="004C3C2D">
        <w:rPr>
          <w:szCs w:val="28"/>
        </w:rPr>
        <w:t>2002</w:t>
      </w:r>
      <w:r w:rsidR="00312BCE" w:rsidRPr="00032EF8">
        <w:rPr>
          <w:szCs w:val="28"/>
        </w:rPr>
        <w:t>года рождения, место жительства – </w:t>
      </w:r>
      <w:r w:rsidRPr="00032EF8">
        <w:rPr>
          <w:szCs w:val="28"/>
        </w:rPr>
        <w:t xml:space="preserve">Тверская область, </w:t>
      </w:r>
      <w:r w:rsidR="00323299">
        <w:rPr>
          <w:szCs w:val="28"/>
        </w:rPr>
        <w:t>город Тверь, место работы</w:t>
      </w:r>
      <w:r w:rsidR="00170ADE" w:rsidRPr="00032EF8">
        <w:rPr>
          <w:szCs w:val="28"/>
        </w:rPr>
        <w:t> - </w:t>
      </w:r>
      <w:r w:rsidR="00203008">
        <w:rPr>
          <w:szCs w:val="28"/>
        </w:rPr>
        <w:t xml:space="preserve"> м</w:t>
      </w:r>
      <w:r w:rsidR="004C3C2D">
        <w:rPr>
          <w:szCs w:val="28"/>
        </w:rPr>
        <w:t>униципальное казенное учреждение города Твери «Управление муниципальным жилищным фондом», ведущий юрисконсульт</w:t>
      </w:r>
      <w:r w:rsidR="002650B2" w:rsidRPr="00032EF8">
        <w:rPr>
          <w:szCs w:val="28"/>
        </w:rPr>
        <w:t xml:space="preserve">, </w:t>
      </w:r>
      <w:r w:rsidRPr="00032EF8">
        <w:rPr>
          <w:szCs w:val="28"/>
        </w:rPr>
        <w:t>выдвинут</w:t>
      </w:r>
      <w:r w:rsidR="00810E7F" w:rsidRPr="00032EF8">
        <w:rPr>
          <w:szCs w:val="28"/>
        </w:rPr>
        <w:t>ого</w:t>
      </w:r>
      <w:r w:rsidR="0044239E">
        <w:rPr>
          <w:szCs w:val="28"/>
        </w:rPr>
        <w:t xml:space="preserve"> </w:t>
      </w:r>
      <w:r w:rsidRPr="00312BCE">
        <w:rPr>
          <w:szCs w:val="28"/>
        </w:rPr>
        <w:t xml:space="preserve">избирательным объединением </w:t>
      </w:r>
      <w:r w:rsidR="00E46E72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Pr="00312BCE">
        <w:rPr>
          <w:szCs w:val="28"/>
        </w:rPr>
        <w:t xml:space="preserve">, </w:t>
      </w:r>
      <w:r w:rsidRPr="00032EF8">
        <w:rPr>
          <w:szCs w:val="28"/>
        </w:rPr>
        <w:t>кандидатом в депутаты</w:t>
      </w:r>
      <w:r w:rsidR="00A50F6D" w:rsidRPr="00032EF8">
        <w:rPr>
          <w:szCs w:val="28"/>
        </w:rPr>
        <w:t xml:space="preserve"> Тверской городской Думы по о</w:t>
      </w:r>
      <w:r w:rsidRPr="00032EF8">
        <w:rPr>
          <w:szCs w:val="28"/>
        </w:rPr>
        <w:t>дномандатному избирательному округу № 1</w:t>
      </w:r>
      <w:r w:rsidR="00600F2A">
        <w:rPr>
          <w:szCs w:val="28"/>
        </w:rPr>
        <w:t>4</w:t>
      </w:r>
      <w:r w:rsidR="0044239E">
        <w:rPr>
          <w:szCs w:val="28"/>
        </w:rPr>
        <w:t xml:space="preserve"> </w:t>
      </w:r>
      <w:r w:rsidR="00323299">
        <w:rPr>
          <w:szCs w:val="28"/>
        </w:rPr>
        <w:t>0</w:t>
      </w:r>
      <w:r w:rsidR="008261CF">
        <w:rPr>
          <w:szCs w:val="28"/>
        </w:rPr>
        <w:t>5</w:t>
      </w:r>
      <w:r w:rsidR="00323299">
        <w:rPr>
          <w:szCs w:val="28"/>
        </w:rPr>
        <w:t xml:space="preserve"> августа </w:t>
      </w:r>
      <w:r w:rsidRPr="00032EF8">
        <w:rPr>
          <w:szCs w:val="28"/>
        </w:rPr>
        <w:t xml:space="preserve"> 2022 </w:t>
      </w:r>
      <w:r w:rsidRPr="00203008">
        <w:rPr>
          <w:szCs w:val="28"/>
        </w:rPr>
        <w:t>года</w:t>
      </w:r>
      <w:r w:rsidR="0044239E">
        <w:rPr>
          <w:szCs w:val="28"/>
        </w:rPr>
        <w:t xml:space="preserve"> </w:t>
      </w:r>
      <w:r w:rsidR="00D31B4D">
        <w:rPr>
          <w:szCs w:val="28"/>
        </w:rPr>
        <w:t xml:space="preserve">в 16 часов 08 </w:t>
      </w:r>
      <w:bookmarkStart w:id="0" w:name="_GoBack"/>
      <w:bookmarkEnd w:id="0"/>
      <w:r w:rsidRPr="00203008">
        <w:rPr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03008">
        <w:rPr>
          <w:szCs w:val="28"/>
        </w:rPr>
        <w:t>Выдать</w:t>
      </w:r>
      <w:r w:rsidR="0044239E">
        <w:rPr>
          <w:szCs w:val="28"/>
        </w:rPr>
        <w:t xml:space="preserve"> </w:t>
      </w:r>
      <w:r w:rsidR="00600F2A" w:rsidRPr="00203008">
        <w:rPr>
          <w:szCs w:val="28"/>
        </w:rPr>
        <w:t>Казакову</w:t>
      </w:r>
      <w:r w:rsidR="00600F2A">
        <w:rPr>
          <w:szCs w:val="28"/>
        </w:rPr>
        <w:t xml:space="preserve"> Ивану Романовичу</w:t>
      </w:r>
      <w:r w:rsidR="0044239E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600F2A">
        <w:rPr>
          <w:color w:val="0A0A0A"/>
          <w:szCs w:val="28"/>
        </w:rPr>
        <w:t>4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Ю.В.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32" w:rsidRDefault="00583232" w:rsidP="0038504E">
      <w:r>
        <w:separator/>
      </w:r>
    </w:p>
  </w:endnote>
  <w:endnote w:type="continuationSeparator" w:id="1">
    <w:p w:rsidR="00583232" w:rsidRDefault="0058323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32" w:rsidRDefault="00583232" w:rsidP="0038504E">
      <w:r>
        <w:separator/>
      </w:r>
    </w:p>
  </w:footnote>
  <w:footnote w:type="continuationSeparator" w:id="1">
    <w:p w:rsidR="00583232" w:rsidRDefault="0058323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2127B6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4239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A3A56"/>
    <w:rsid w:val="001B1BE3"/>
    <w:rsid w:val="001C29DC"/>
    <w:rsid w:val="001F3C9D"/>
    <w:rsid w:val="00203008"/>
    <w:rsid w:val="002127B6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3299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4239E"/>
    <w:rsid w:val="00475918"/>
    <w:rsid w:val="004A07A9"/>
    <w:rsid w:val="004A103D"/>
    <w:rsid w:val="004B00E3"/>
    <w:rsid w:val="004C2FCE"/>
    <w:rsid w:val="004C3C2D"/>
    <w:rsid w:val="004D355C"/>
    <w:rsid w:val="004F0D5D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83232"/>
    <w:rsid w:val="005C37D6"/>
    <w:rsid w:val="005F7558"/>
    <w:rsid w:val="00600F2A"/>
    <w:rsid w:val="00614CD3"/>
    <w:rsid w:val="00625823"/>
    <w:rsid w:val="006345B2"/>
    <w:rsid w:val="00646D5E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E56"/>
    <w:rsid w:val="00786D25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261CF"/>
    <w:rsid w:val="008347AB"/>
    <w:rsid w:val="00841080"/>
    <w:rsid w:val="00842F98"/>
    <w:rsid w:val="00846688"/>
    <w:rsid w:val="00850B57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23CE7"/>
    <w:rsid w:val="0093042C"/>
    <w:rsid w:val="0093235B"/>
    <w:rsid w:val="00935970"/>
    <w:rsid w:val="00937BD6"/>
    <w:rsid w:val="00962833"/>
    <w:rsid w:val="0098466D"/>
    <w:rsid w:val="009910FD"/>
    <w:rsid w:val="009A5FBE"/>
    <w:rsid w:val="009C1818"/>
    <w:rsid w:val="009E725F"/>
    <w:rsid w:val="009F3C80"/>
    <w:rsid w:val="00A131D5"/>
    <w:rsid w:val="00A1708B"/>
    <w:rsid w:val="00A20E3E"/>
    <w:rsid w:val="00A3206C"/>
    <w:rsid w:val="00A35269"/>
    <w:rsid w:val="00A50F6D"/>
    <w:rsid w:val="00A62CF8"/>
    <w:rsid w:val="00A71C83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47CF"/>
    <w:rsid w:val="00B96EBB"/>
    <w:rsid w:val="00BA5ACC"/>
    <w:rsid w:val="00BA7E9E"/>
    <w:rsid w:val="00BC59CB"/>
    <w:rsid w:val="00BE0E35"/>
    <w:rsid w:val="00BE2910"/>
    <w:rsid w:val="00BE7D40"/>
    <w:rsid w:val="00C117A7"/>
    <w:rsid w:val="00C16BC9"/>
    <w:rsid w:val="00C22D1A"/>
    <w:rsid w:val="00C22FE0"/>
    <w:rsid w:val="00C30DE7"/>
    <w:rsid w:val="00C36836"/>
    <w:rsid w:val="00C4535C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31B4D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46E72"/>
    <w:rsid w:val="00E53235"/>
    <w:rsid w:val="00E54F14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705C"/>
    <w:rsid w:val="00F6597B"/>
    <w:rsid w:val="00F83BC2"/>
    <w:rsid w:val="00F913A3"/>
    <w:rsid w:val="00FB3ACE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2F79-1929-48D7-836C-427EA63D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7</cp:revision>
  <cp:lastPrinted>2022-06-27T15:35:00Z</cp:lastPrinted>
  <dcterms:created xsi:type="dcterms:W3CDTF">2022-08-04T12:06:00Z</dcterms:created>
  <dcterms:modified xsi:type="dcterms:W3CDTF">2022-08-06T09:06:00Z</dcterms:modified>
</cp:coreProperties>
</file>