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14" w:rsidRPr="009D7D14" w:rsidRDefault="009D7D14" w:rsidP="009D7D14">
      <w:pPr>
        <w:spacing w:after="240"/>
        <w:jc w:val="center"/>
        <w:rPr>
          <w:b/>
          <w:color w:val="000000"/>
          <w:sz w:val="32"/>
          <w:szCs w:val="32"/>
        </w:rPr>
      </w:pPr>
      <w:r w:rsidRPr="009D7D14">
        <w:rPr>
          <w:b/>
          <w:color w:val="000000"/>
          <w:sz w:val="32"/>
          <w:szCs w:val="32"/>
        </w:rPr>
        <w:t>ТЕРРИТОРИАЛЬНАЯ ИЗБИРАТЕЛЬНАЯ КОМИССИЯ</w:t>
      </w:r>
      <w:r w:rsidRPr="009D7D14">
        <w:rPr>
          <w:b/>
          <w:color w:val="000000"/>
          <w:sz w:val="32"/>
          <w:szCs w:val="32"/>
        </w:rPr>
        <w:br/>
        <w:t>МОСКОВСКОГО РАЙОНА ГОРОДА ТВЕРИ</w:t>
      </w:r>
    </w:p>
    <w:p w:rsidR="009D7D14" w:rsidRPr="009D7D14" w:rsidRDefault="009D7D14" w:rsidP="009D7D14">
      <w:pPr>
        <w:spacing w:after="240"/>
        <w:jc w:val="center"/>
        <w:rPr>
          <w:b/>
          <w:color w:val="000000"/>
          <w:sz w:val="32"/>
          <w:szCs w:val="32"/>
        </w:rPr>
      </w:pPr>
      <w:r w:rsidRPr="009D7D14">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9D7D14" w:rsidRPr="009D7D14" w:rsidTr="00286864">
        <w:tc>
          <w:tcPr>
            <w:tcW w:w="3107" w:type="dxa"/>
            <w:tcBorders>
              <w:bottom w:val="single" w:sz="4" w:space="0" w:color="auto"/>
            </w:tcBorders>
            <w:vAlign w:val="bottom"/>
          </w:tcPr>
          <w:p w:rsidR="009D7D14" w:rsidRPr="00FA6A19" w:rsidRDefault="008844B4" w:rsidP="009D7D14">
            <w:pPr>
              <w:jc w:val="center"/>
              <w:rPr>
                <w:color w:val="000000"/>
                <w:sz w:val="28"/>
                <w:szCs w:val="24"/>
              </w:rPr>
            </w:pPr>
            <w:r>
              <w:rPr>
                <w:color w:val="000000"/>
                <w:sz w:val="28"/>
                <w:szCs w:val="24"/>
              </w:rPr>
              <w:t>06</w:t>
            </w:r>
            <w:r w:rsidR="00A707D8">
              <w:rPr>
                <w:color w:val="000000"/>
                <w:sz w:val="28"/>
                <w:szCs w:val="24"/>
              </w:rPr>
              <w:t xml:space="preserve"> сентября</w:t>
            </w:r>
            <w:r w:rsidR="009D7D14" w:rsidRPr="00FA6A19">
              <w:rPr>
                <w:color w:val="000000"/>
                <w:sz w:val="28"/>
                <w:szCs w:val="24"/>
              </w:rPr>
              <w:t xml:space="preserve"> 2022 г.</w:t>
            </w:r>
          </w:p>
        </w:tc>
        <w:tc>
          <w:tcPr>
            <w:tcW w:w="3107" w:type="dxa"/>
            <w:vAlign w:val="bottom"/>
          </w:tcPr>
          <w:p w:rsidR="009D7D14" w:rsidRPr="00FA6A19" w:rsidRDefault="009D7D14" w:rsidP="009D7D14">
            <w:pPr>
              <w:jc w:val="right"/>
              <w:rPr>
                <w:b/>
                <w:color w:val="000000"/>
                <w:sz w:val="28"/>
                <w:szCs w:val="24"/>
              </w:rPr>
            </w:pPr>
          </w:p>
        </w:tc>
        <w:tc>
          <w:tcPr>
            <w:tcW w:w="504" w:type="dxa"/>
            <w:vAlign w:val="bottom"/>
          </w:tcPr>
          <w:p w:rsidR="009D7D14" w:rsidRPr="00FA6A19" w:rsidRDefault="009D7D14" w:rsidP="009D7D14">
            <w:pPr>
              <w:jc w:val="center"/>
              <w:rPr>
                <w:color w:val="000000"/>
                <w:sz w:val="28"/>
                <w:szCs w:val="24"/>
              </w:rPr>
            </w:pPr>
            <w:r w:rsidRPr="00FA6A19">
              <w:rPr>
                <w:color w:val="000000"/>
                <w:sz w:val="28"/>
                <w:szCs w:val="24"/>
              </w:rPr>
              <w:t>№</w:t>
            </w:r>
          </w:p>
        </w:tc>
        <w:tc>
          <w:tcPr>
            <w:tcW w:w="2603" w:type="dxa"/>
            <w:tcBorders>
              <w:bottom w:val="single" w:sz="4" w:space="0" w:color="auto"/>
            </w:tcBorders>
            <w:vAlign w:val="bottom"/>
          </w:tcPr>
          <w:p w:rsidR="009D7D14" w:rsidRPr="00FA6A19" w:rsidRDefault="008844B4" w:rsidP="009D7D14">
            <w:pPr>
              <w:jc w:val="center"/>
              <w:rPr>
                <w:color w:val="000000"/>
                <w:sz w:val="28"/>
                <w:szCs w:val="24"/>
              </w:rPr>
            </w:pPr>
            <w:r>
              <w:rPr>
                <w:color w:val="000000"/>
                <w:sz w:val="28"/>
                <w:szCs w:val="24"/>
              </w:rPr>
              <w:t>51</w:t>
            </w:r>
            <w:r w:rsidR="009D7D14" w:rsidRPr="00FA6A19">
              <w:rPr>
                <w:color w:val="000000"/>
                <w:sz w:val="28"/>
                <w:szCs w:val="24"/>
              </w:rPr>
              <w:t>/</w:t>
            </w:r>
            <w:r>
              <w:rPr>
                <w:color w:val="000000"/>
                <w:sz w:val="28"/>
                <w:szCs w:val="24"/>
              </w:rPr>
              <w:t>503</w:t>
            </w:r>
            <w:r w:rsidR="009D7D14" w:rsidRPr="00FA6A19">
              <w:rPr>
                <w:color w:val="000000"/>
                <w:sz w:val="28"/>
                <w:szCs w:val="24"/>
              </w:rPr>
              <w:t>-5</w:t>
            </w:r>
          </w:p>
        </w:tc>
      </w:tr>
      <w:tr w:rsidR="009D7D14" w:rsidRPr="009D7D14" w:rsidTr="00286864">
        <w:tc>
          <w:tcPr>
            <w:tcW w:w="3107" w:type="dxa"/>
            <w:tcBorders>
              <w:top w:val="single" w:sz="4" w:space="0" w:color="auto"/>
            </w:tcBorders>
            <w:vAlign w:val="bottom"/>
          </w:tcPr>
          <w:p w:rsidR="009D7D14" w:rsidRPr="009D7D14" w:rsidRDefault="009D7D14" w:rsidP="009D7D14">
            <w:pPr>
              <w:jc w:val="center"/>
              <w:rPr>
                <w:color w:val="000000"/>
                <w:sz w:val="24"/>
                <w:szCs w:val="24"/>
              </w:rPr>
            </w:pPr>
          </w:p>
        </w:tc>
        <w:tc>
          <w:tcPr>
            <w:tcW w:w="3107" w:type="dxa"/>
            <w:vAlign w:val="bottom"/>
          </w:tcPr>
          <w:p w:rsidR="009D7D14" w:rsidRPr="009D7D14" w:rsidRDefault="009D7D14" w:rsidP="009D7D14">
            <w:pPr>
              <w:jc w:val="center"/>
              <w:rPr>
                <w:color w:val="000000"/>
                <w:sz w:val="24"/>
                <w:szCs w:val="24"/>
              </w:rPr>
            </w:pPr>
            <w:r w:rsidRPr="009D7D14">
              <w:rPr>
                <w:color w:val="000000"/>
                <w:sz w:val="24"/>
                <w:szCs w:val="24"/>
              </w:rPr>
              <w:t>г. Тверь</w:t>
            </w:r>
          </w:p>
        </w:tc>
        <w:tc>
          <w:tcPr>
            <w:tcW w:w="3107" w:type="dxa"/>
            <w:gridSpan w:val="2"/>
            <w:vAlign w:val="bottom"/>
          </w:tcPr>
          <w:p w:rsidR="009D7D14" w:rsidRPr="009D7D14" w:rsidRDefault="009D7D14" w:rsidP="009D7D14">
            <w:pPr>
              <w:jc w:val="center"/>
              <w:rPr>
                <w:color w:val="000000"/>
                <w:sz w:val="24"/>
                <w:szCs w:val="24"/>
              </w:rPr>
            </w:pPr>
          </w:p>
        </w:tc>
      </w:tr>
    </w:tbl>
    <w:p w:rsidR="00EB5441" w:rsidRDefault="00EB5441" w:rsidP="0058204B">
      <w:pPr>
        <w:pStyle w:val="af0"/>
        <w:tabs>
          <w:tab w:val="left" w:pos="1134"/>
        </w:tabs>
        <w:spacing w:line="360" w:lineRule="auto"/>
        <w:ind w:left="709"/>
        <w:jc w:val="both"/>
        <w:rPr>
          <w:color w:val="000000"/>
          <w:spacing w:val="40"/>
          <w:sz w:val="28"/>
          <w:szCs w:val="28"/>
        </w:rPr>
      </w:pPr>
    </w:p>
    <w:p w:rsidR="0058204B" w:rsidRPr="0058204B" w:rsidRDefault="0058204B" w:rsidP="0058204B">
      <w:pPr>
        <w:ind w:firstLine="709"/>
        <w:jc w:val="center"/>
        <w:rPr>
          <w:color w:val="000000"/>
          <w:sz w:val="28"/>
          <w:szCs w:val="28"/>
        </w:rPr>
      </w:pPr>
      <w:r w:rsidRPr="0058204B">
        <w:rPr>
          <w:rFonts w:eastAsia="Calibri"/>
          <w:b/>
          <w:sz w:val="28"/>
          <w:szCs w:val="28"/>
          <w:lang w:eastAsia="en-US"/>
        </w:rPr>
        <w:t>О жалобе кандидата в депутаты Тверской городской Думы по одномандатному избирательному округ</w:t>
      </w:r>
      <w:r>
        <w:rPr>
          <w:rFonts w:eastAsia="Calibri"/>
          <w:b/>
          <w:sz w:val="28"/>
          <w:szCs w:val="28"/>
          <w:lang w:eastAsia="en-US"/>
        </w:rPr>
        <w:t xml:space="preserve">у № 4 Н.А. Бурлуцкого (вх. № </w:t>
      </w:r>
      <w:r w:rsidR="00863018">
        <w:rPr>
          <w:rFonts w:eastAsia="Calibri"/>
          <w:b/>
          <w:sz w:val="28"/>
          <w:szCs w:val="28"/>
          <w:lang w:eastAsia="en-US"/>
        </w:rPr>
        <w:t>425</w:t>
      </w:r>
      <w:r w:rsidRPr="0058204B">
        <w:rPr>
          <w:rFonts w:eastAsia="Calibri"/>
          <w:b/>
          <w:sz w:val="28"/>
          <w:szCs w:val="28"/>
          <w:lang w:eastAsia="en-US"/>
        </w:rPr>
        <w:t xml:space="preserve"> от 02.09.2022) </w:t>
      </w:r>
    </w:p>
    <w:p w:rsidR="0058204B" w:rsidRPr="0058204B" w:rsidRDefault="0058204B" w:rsidP="0058204B">
      <w:pPr>
        <w:spacing w:line="360" w:lineRule="auto"/>
        <w:ind w:firstLine="709"/>
        <w:jc w:val="both"/>
        <w:rPr>
          <w:color w:val="000000"/>
          <w:sz w:val="28"/>
          <w:szCs w:val="28"/>
        </w:rPr>
      </w:pPr>
    </w:p>
    <w:p w:rsidR="0058204B" w:rsidRPr="0058204B" w:rsidRDefault="0058204B" w:rsidP="0058204B">
      <w:pPr>
        <w:spacing w:line="360" w:lineRule="auto"/>
        <w:ind w:firstLine="709"/>
        <w:jc w:val="both"/>
        <w:rPr>
          <w:color w:val="000000"/>
          <w:sz w:val="28"/>
          <w:szCs w:val="28"/>
        </w:rPr>
      </w:pPr>
      <w:r w:rsidRPr="0058204B">
        <w:rPr>
          <w:color w:val="000000"/>
          <w:sz w:val="28"/>
          <w:szCs w:val="28"/>
        </w:rPr>
        <w:t xml:space="preserve">02.09.2022 в территориальную избирательную комиссию Московского района города Твери из избирательной комиссии Тверской области поступила жалоба кандидата в депутаты Тверской городской Думы, </w:t>
      </w:r>
      <w:r w:rsidRPr="0058204B">
        <w:rPr>
          <w:rFonts w:eastAsia="Calibri"/>
          <w:sz w:val="28"/>
          <w:szCs w:val="28"/>
          <w:lang w:eastAsia="en-US"/>
        </w:rPr>
        <w:t>выдвинутого избирательным объединением «Тверское областное отделение политической партии «КОММУНИСТИЧЕСКАЯ ПАРТИЯ РОССИЙСКОЙ ФЕДЕРАЦИИ»</w:t>
      </w:r>
      <w:r w:rsidRPr="0058204B">
        <w:rPr>
          <w:color w:val="000000"/>
          <w:sz w:val="28"/>
          <w:szCs w:val="28"/>
        </w:rPr>
        <w:t xml:space="preserve"> по одномандатному избирательному округу № 4, Бурлуцкого Николая Александровича на нарушение избирательного законодательства.</w:t>
      </w:r>
    </w:p>
    <w:p w:rsidR="0058204B" w:rsidRPr="0058204B" w:rsidRDefault="0058204B" w:rsidP="0058204B">
      <w:pPr>
        <w:spacing w:line="360" w:lineRule="auto"/>
        <w:ind w:firstLine="709"/>
        <w:jc w:val="both"/>
        <w:rPr>
          <w:color w:val="000000"/>
          <w:sz w:val="28"/>
          <w:szCs w:val="28"/>
        </w:rPr>
      </w:pPr>
      <w:r w:rsidRPr="0058204B">
        <w:rPr>
          <w:color w:val="000000"/>
          <w:sz w:val="28"/>
          <w:szCs w:val="28"/>
        </w:rPr>
        <w:t>Заявитель полагает, что постановление территориальной избирательной комиссии (далее – ТИК) Заволжского района города Твери от 26.08.2022 № 49/411-5 по жалобе А.А. Салманова о нарушении Н.А. Бурлуцким избирательного законодательства при проведении предвыборной агитации принято с нарушением избирательного законодательства и просит его отменить. В жалобе заявитель указал, что не был приглашен на заседание ТИК Заволжского района города Твери, на котором было принято указанное постановление. Также заявитель не согласен с постановлением ТИК Заволжского района города Твери по существу.</w:t>
      </w:r>
    </w:p>
    <w:p w:rsidR="0058204B" w:rsidRPr="0058204B" w:rsidRDefault="0058204B" w:rsidP="0058204B">
      <w:pPr>
        <w:spacing w:line="360" w:lineRule="auto"/>
        <w:ind w:firstLine="709"/>
        <w:jc w:val="both"/>
        <w:rPr>
          <w:color w:val="000000"/>
          <w:sz w:val="28"/>
          <w:szCs w:val="28"/>
        </w:rPr>
      </w:pPr>
      <w:r w:rsidRPr="0058204B">
        <w:rPr>
          <w:color w:val="000000"/>
          <w:sz w:val="28"/>
          <w:szCs w:val="28"/>
        </w:rPr>
        <w:t>Территориальной избирательной комиссией Московского района города Твери рассмотрены жалоба Н.А. Бурлуцкого, постановление ТИК Заволжского района города Твери от 26.08.2022 № 49/411-5 «О жалобе Салманова А.А. (вх. № 469 от 22.08.2022) на нарушение избирательного законодательства при проведении предвыборной агитации», материалы, на основании которых данное постановление было принято.</w:t>
      </w:r>
    </w:p>
    <w:p w:rsidR="0058204B" w:rsidRPr="0058204B" w:rsidRDefault="0058204B" w:rsidP="0058204B">
      <w:pPr>
        <w:spacing w:line="360" w:lineRule="auto"/>
        <w:ind w:firstLine="709"/>
        <w:jc w:val="both"/>
        <w:rPr>
          <w:rFonts w:eastAsia="Calibri"/>
          <w:sz w:val="28"/>
          <w:szCs w:val="28"/>
          <w:lang w:eastAsia="en-US"/>
        </w:rPr>
      </w:pPr>
      <w:r w:rsidRPr="0058204B">
        <w:rPr>
          <w:color w:val="000000"/>
          <w:sz w:val="28"/>
          <w:szCs w:val="28"/>
        </w:rPr>
        <w:lastRenderedPageBreak/>
        <w:t>Постановление от 26.08.2022 № 49/411-5 «О жалобе Салманова А.А. (вх. № 469 от 22.08.2022) на нарушение избирательного законодательства при проведении предвыборной агитации» принято ТИК Заволжского района города Твери в соответствии с полномочиями, возложенными на нее статьей 21 Избирательного кодекса Тверской области от 07.04.2003 № 20-ЗО (далее – Кодекс), п</w:t>
      </w:r>
      <w:r w:rsidRPr="0058204B">
        <w:rPr>
          <w:rFonts w:eastAsia="Calibri"/>
          <w:sz w:val="28"/>
          <w:szCs w:val="28"/>
          <w:lang w:eastAsia="en-US"/>
        </w:rPr>
        <w:t xml:space="preserve">остановлением избирательной комиссии Тверской области от 13.05.2022 № 64/798-7 «О возложении полномочий окружных избирательных комиссий одномандатных избирательных округов №1, №2, №3, №4, №5, №6, №7, №8, №9 по выборам депутатов Тверской городской Думы </w:t>
      </w:r>
      <w:r w:rsidRPr="0058204B">
        <w:rPr>
          <w:rFonts w:eastAsia="Calibri"/>
          <w:sz w:val="28"/>
          <w:szCs w:val="28"/>
          <w:lang w:eastAsia="en-US"/>
        </w:rPr>
        <w:br/>
        <w:t>на территориальную избирательную комиссию Заволжского района города Твери». Жалоба А.А. Салманова рассмотрена ТИК Заволжского района города Твери в правомочном составе, в установленный законом срок (пункт 3 статьи 17 Кодекса).</w:t>
      </w:r>
    </w:p>
    <w:p w:rsidR="0058204B" w:rsidRPr="0058204B" w:rsidRDefault="0058204B" w:rsidP="0058204B">
      <w:pPr>
        <w:autoSpaceDE w:val="0"/>
        <w:autoSpaceDN w:val="0"/>
        <w:adjustRightInd w:val="0"/>
        <w:spacing w:line="360" w:lineRule="auto"/>
        <w:ind w:firstLine="709"/>
        <w:jc w:val="both"/>
        <w:rPr>
          <w:rFonts w:eastAsia="Calibri"/>
          <w:sz w:val="28"/>
          <w:szCs w:val="28"/>
          <w:lang w:eastAsia="en-US"/>
        </w:rPr>
      </w:pPr>
      <w:r w:rsidRPr="0058204B">
        <w:rPr>
          <w:color w:val="000000"/>
          <w:sz w:val="28"/>
          <w:szCs w:val="28"/>
        </w:rPr>
        <w:t>В соответствии с пунктом 1 статьи 26 Кодекса н</w:t>
      </w:r>
      <w:r w:rsidRPr="0058204B">
        <w:rPr>
          <w:rFonts w:eastAsia="Calibri"/>
          <w:sz w:val="28"/>
          <w:szCs w:val="28"/>
          <w:lang w:eastAsia="en-US"/>
        </w:rPr>
        <w:t>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Избирательная комиссия обязана обеспечить оповещение и возможность свободного доступа указанных лиц на свои заседания.</w:t>
      </w:r>
    </w:p>
    <w:p w:rsidR="0058204B" w:rsidRPr="0058204B" w:rsidRDefault="0058204B" w:rsidP="0058204B">
      <w:pPr>
        <w:autoSpaceDE w:val="0"/>
        <w:autoSpaceDN w:val="0"/>
        <w:adjustRightInd w:val="0"/>
        <w:spacing w:line="360" w:lineRule="auto"/>
        <w:ind w:firstLine="709"/>
        <w:jc w:val="both"/>
        <w:rPr>
          <w:rFonts w:eastAsia="Calibri"/>
          <w:sz w:val="28"/>
          <w:szCs w:val="28"/>
          <w:lang w:eastAsia="en-US"/>
        </w:rPr>
      </w:pPr>
      <w:r w:rsidRPr="0058204B">
        <w:rPr>
          <w:rFonts w:eastAsia="Calibri"/>
          <w:sz w:val="28"/>
          <w:szCs w:val="28"/>
          <w:lang w:eastAsia="en-US"/>
        </w:rPr>
        <w:t xml:space="preserve">Н.А. Бурлуцкий, зарегистрированный территориальной избирательной комиссией Заволжского района города Твери кандидатом в депутаты Тверской городской Думы по одномандатному избирательному округу № 4 </w:t>
      </w:r>
      <w:r w:rsidRPr="0058204B">
        <w:rPr>
          <w:rFonts w:eastAsia="Calibri"/>
          <w:sz w:val="28"/>
          <w:szCs w:val="28"/>
          <w:lang w:eastAsia="en-US"/>
        </w:rPr>
        <w:lastRenderedPageBreak/>
        <w:t>(постановление от 03.09.2022 № 38/286-5), на заседание ТИК Заволжского района города Твери 26.08.2022, на котором рассматривалась жалоба А.А. Салманова на нарушение избирательного законодательства при проведении предвыборной агитации кандидатом в депутаты Тверской городской Думы Н,А. Бурлуцким, приглашен не был.</w:t>
      </w:r>
    </w:p>
    <w:p w:rsidR="0058204B" w:rsidRPr="0058204B" w:rsidRDefault="0058204B" w:rsidP="0058204B">
      <w:pPr>
        <w:autoSpaceDE w:val="0"/>
        <w:autoSpaceDN w:val="0"/>
        <w:adjustRightInd w:val="0"/>
        <w:spacing w:line="360" w:lineRule="auto"/>
        <w:ind w:firstLine="709"/>
        <w:jc w:val="both"/>
        <w:rPr>
          <w:rFonts w:eastAsia="Calibri"/>
          <w:sz w:val="28"/>
          <w:szCs w:val="28"/>
          <w:lang w:eastAsia="en-US"/>
        </w:rPr>
      </w:pPr>
      <w:r w:rsidRPr="0058204B">
        <w:rPr>
          <w:rFonts w:eastAsia="Calibri"/>
          <w:sz w:val="28"/>
          <w:szCs w:val="28"/>
          <w:lang w:eastAsia="en-US"/>
        </w:rPr>
        <w:t>Таким образом требование пункта 1 статьи 26 Кодекса, обязывающее избирательную комиссию обеспечить оповещение кандидата о заседании комиссии, ТИК Заволжского района города Твери выполнено не было.</w:t>
      </w:r>
    </w:p>
    <w:p w:rsidR="0058204B" w:rsidRPr="0058204B" w:rsidRDefault="0058204B" w:rsidP="0058204B">
      <w:pPr>
        <w:autoSpaceDE w:val="0"/>
        <w:autoSpaceDN w:val="0"/>
        <w:adjustRightInd w:val="0"/>
        <w:spacing w:line="360" w:lineRule="auto"/>
        <w:ind w:firstLine="709"/>
        <w:jc w:val="both"/>
        <w:rPr>
          <w:rFonts w:eastAsia="Calibri"/>
          <w:sz w:val="28"/>
          <w:szCs w:val="28"/>
          <w:lang w:eastAsia="en-US"/>
        </w:rPr>
      </w:pPr>
      <w:r w:rsidRPr="0058204B">
        <w:rPr>
          <w:rFonts w:eastAsia="Calibri"/>
          <w:sz w:val="28"/>
          <w:szCs w:val="28"/>
          <w:lang w:eastAsia="en-US"/>
        </w:rPr>
        <w:t>Рассмотрев все материалы, на основании которых ТИК Заволжского района города Твери было принято постановление от 26.08.2022 № 49/411-5 «О жалобе Салманова А.А. (вх. № 469 от 22.08.2022) на нарушение избирательного законодательства при проведении предвыборной агитации», ТИК Московского района города Твери полагает, что решение ТИК Заволжского района города Твери является законным и обоснованным, оснований для отмены обжалуемого постановления не находит.</w:t>
      </w:r>
    </w:p>
    <w:p w:rsidR="0058204B" w:rsidRPr="0058204B" w:rsidRDefault="0058204B" w:rsidP="0058204B">
      <w:pPr>
        <w:autoSpaceDE w:val="0"/>
        <w:autoSpaceDN w:val="0"/>
        <w:adjustRightInd w:val="0"/>
        <w:spacing w:line="360" w:lineRule="auto"/>
        <w:ind w:firstLine="709"/>
        <w:jc w:val="both"/>
        <w:rPr>
          <w:rFonts w:eastAsia="Calibri"/>
          <w:b/>
          <w:spacing w:val="20"/>
          <w:sz w:val="28"/>
          <w:szCs w:val="28"/>
          <w:lang w:eastAsia="en-US"/>
        </w:rPr>
      </w:pPr>
      <w:r w:rsidRPr="0058204B">
        <w:rPr>
          <w:rFonts w:eastAsia="Calibri"/>
          <w:sz w:val="28"/>
          <w:szCs w:val="28"/>
          <w:lang w:eastAsia="en-US"/>
        </w:rPr>
        <w:t>На основании статей 17, 22, 71 Кодекса, постановления избирательной комиссии Тверской области от 22.04.2022 № 62/738-7 «О возложении исполнения полномочий по подготовке и проведению выборов в органы местного самоуправления, местного референдума городского округа город Тверь на территориальную избирательную комиссию Московского района города Твери»</w:t>
      </w:r>
      <w:r w:rsidRPr="0058204B">
        <w:rPr>
          <w:rFonts w:eastAsia="Calibri"/>
          <w:color w:val="0070C0"/>
          <w:sz w:val="28"/>
          <w:szCs w:val="28"/>
          <w:lang w:eastAsia="en-US"/>
        </w:rPr>
        <w:t xml:space="preserve"> </w:t>
      </w:r>
      <w:r w:rsidRPr="0058204B">
        <w:rPr>
          <w:rFonts w:eastAsia="Calibri"/>
          <w:sz w:val="28"/>
          <w:szCs w:val="28"/>
          <w:lang w:eastAsia="en-US"/>
        </w:rPr>
        <w:t xml:space="preserve">территориальная избирательная комиссия Московского района города Твери </w:t>
      </w:r>
      <w:r w:rsidRPr="0058204B">
        <w:rPr>
          <w:rFonts w:eastAsia="Calibri"/>
          <w:b/>
          <w:spacing w:val="20"/>
          <w:sz w:val="28"/>
          <w:szCs w:val="28"/>
          <w:lang w:eastAsia="en-US"/>
        </w:rPr>
        <w:t>постановляет:</w:t>
      </w:r>
    </w:p>
    <w:p w:rsidR="0058204B" w:rsidRPr="0058204B" w:rsidRDefault="007F2F8A" w:rsidP="0058204B">
      <w:pPr>
        <w:numPr>
          <w:ilvl w:val="0"/>
          <w:numId w:val="27"/>
        </w:numPr>
        <w:autoSpaceDE w:val="0"/>
        <w:autoSpaceDN w:val="0"/>
        <w:adjustRightInd w:val="0"/>
        <w:spacing w:after="160" w:line="360" w:lineRule="auto"/>
        <w:ind w:left="0" w:firstLine="709"/>
        <w:contextualSpacing/>
        <w:jc w:val="both"/>
        <w:rPr>
          <w:rFonts w:eastAsia="Calibri"/>
          <w:sz w:val="28"/>
          <w:szCs w:val="28"/>
          <w:lang w:eastAsia="en-US"/>
        </w:rPr>
      </w:pPr>
      <w:r>
        <w:rPr>
          <w:rFonts w:eastAsia="Calibri"/>
          <w:sz w:val="28"/>
          <w:szCs w:val="28"/>
          <w:lang w:eastAsia="en-US"/>
        </w:rPr>
        <w:t>Оставить Ж</w:t>
      </w:r>
      <w:bookmarkStart w:id="0" w:name="_GoBack"/>
      <w:bookmarkEnd w:id="0"/>
      <w:r w:rsidR="0058204B" w:rsidRPr="0058204B">
        <w:rPr>
          <w:rFonts w:eastAsia="Calibri"/>
          <w:sz w:val="28"/>
          <w:szCs w:val="28"/>
          <w:lang w:eastAsia="en-US"/>
        </w:rPr>
        <w:t xml:space="preserve">алобу Н.А. Бурлуцкого без удовлетворения. </w:t>
      </w:r>
    </w:p>
    <w:p w:rsidR="0058204B" w:rsidRPr="0058204B" w:rsidRDefault="0058204B" w:rsidP="0058204B">
      <w:pPr>
        <w:numPr>
          <w:ilvl w:val="0"/>
          <w:numId w:val="27"/>
        </w:numPr>
        <w:spacing w:after="160" w:line="360" w:lineRule="auto"/>
        <w:ind w:left="0" w:firstLine="709"/>
        <w:contextualSpacing/>
        <w:jc w:val="both"/>
        <w:rPr>
          <w:color w:val="000000"/>
          <w:spacing w:val="-2"/>
          <w:sz w:val="28"/>
          <w:szCs w:val="28"/>
        </w:rPr>
      </w:pPr>
      <w:r w:rsidRPr="0058204B">
        <w:rPr>
          <w:rFonts w:eastAsia="Calibri"/>
          <w:sz w:val="28"/>
          <w:szCs w:val="28"/>
          <w:lang w:eastAsia="en-US"/>
        </w:rPr>
        <w:t>Направить ответ заявителю Н.А. Бурлуцкому.</w:t>
      </w:r>
    </w:p>
    <w:p w:rsidR="0058204B" w:rsidRPr="0058204B" w:rsidRDefault="0058204B" w:rsidP="0058204B">
      <w:pPr>
        <w:numPr>
          <w:ilvl w:val="0"/>
          <w:numId w:val="27"/>
        </w:numPr>
        <w:autoSpaceDE w:val="0"/>
        <w:autoSpaceDN w:val="0"/>
        <w:adjustRightInd w:val="0"/>
        <w:spacing w:after="160" w:line="360" w:lineRule="auto"/>
        <w:ind w:left="0" w:firstLine="709"/>
        <w:contextualSpacing/>
        <w:jc w:val="both"/>
        <w:rPr>
          <w:rFonts w:eastAsia="Calibri"/>
          <w:sz w:val="28"/>
          <w:szCs w:val="28"/>
          <w:lang w:eastAsia="en-US"/>
        </w:rPr>
      </w:pPr>
      <w:r w:rsidRPr="0058204B">
        <w:rPr>
          <w:rFonts w:eastAsia="Calibri"/>
          <w:sz w:val="28"/>
          <w:szCs w:val="28"/>
          <w:lang w:eastAsia="en-US"/>
        </w:rPr>
        <w:t>Обратить внимание председателя территориальной избирательной комиссии Заволжского района города Твери (Е.А. Куровой) на необходимость строгого соблюдения норм избирательного законодательства.</w:t>
      </w:r>
    </w:p>
    <w:p w:rsidR="0058204B" w:rsidRPr="0058204B" w:rsidRDefault="0058204B" w:rsidP="0058204B">
      <w:pPr>
        <w:numPr>
          <w:ilvl w:val="0"/>
          <w:numId w:val="27"/>
        </w:numPr>
        <w:autoSpaceDE w:val="0"/>
        <w:autoSpaceDN w:val="0"/>
        <w:adjustRightInd w:val="0"/>
        <w:spacing w:after="160" w:line="360" w:lineRule="auto"/>
        <w:ind w:left="0" w:firstLine="709"/>
        <w:contextualSpacing/>
        <w:jc w:val="both"/>
        <w:rPr>
          <w:color w:val="000000"/>
          <w:spacing w:val="-2"/>
          <w:sz w:val="28"/>
          <w:szCs w:val="28"/>
        </w:rPr>
      </w:pPr>
      <w:r w:rsidRPr="0058204B">
        <w:rPr>
          <w:rFonts w:eastAsia="Calibri"/>
          <w:color w:val="000000"/>
          <w:sz w:val="28"/>
          <w:szCs w:val="28"/>
          <w:lang w:eastAsia="en-US"/>
        </w:rPr>
        <w:lastRenderedPageBreak/>
        <w:t>Разместить настоящее постановление на сайте территориальной избирательной комиссии Московского района города Твери в информационно-телекоммуникационной сети «Интернет».</w:t>
      </w:r>
    </w:p>
    <w:p w:rsidR="0058204B" w:rsidRPr="00561B5D" w:rsidRDefault="0058204B" w:rsidP="0058204B">
      <w:pPr>
        <w:pStyle w:val="af0"/>
        <w:tabs>
          <w:tab w:val="left" w:pos="1134"/>
        </w:tabs>
        <w:spacing w:line="360" w:lineRule="auto"/>
        <w:ind w:left="709"/>
        <w:jc w:val="both"/>
        <w:rPr>
          <w:color w:val="000000"/>
          <w:spacing w:val="40"/>
          <w:sz w:val="28"/>
          <w:szCs w:val="28"/>
        </w:rPr>
      </w:pPr>
    </w:p>
    <w:tbl>
      <w:tblPr>
        <w:tblW w:w="9638" w:type="dxa"/>
        <w:tblLook w:val="04A0" w:firstRow="1" w:lastRow="0" w:firstColumn="1" w:lastColumn="0" w:noHBand="0" w:noVBand="1"/>
      </w:tblPr>
      <w:tblGrid>
        <w:gridCol w:w="4252"/>
        <w:gridCol w:w="2551"/>
        <w:gridCol w:w="2835"/>
      </w:tblGrid>
      <w:tr w:rsidR="009D7D14" w:rsidRPr="009D7D14" w:rsidTr="00286864">
        <w:tc>
          <w:tcPr>
            <w:tcW w:w="4252" w:type="dxa"/>
            <w:shd w:val="clear" w:color="auto" w:fill="auto"/>
            <w:vAlign w:val="bottom"/>
          </w:tcPr>
          <w:p w:rsidR="009D7D14" w:rsidRPr="009D7D14" w:rsidRDefault="009D7D14" w:rsidP="009D7D14">
            <w:pPr>
              <w:jc w:val="center"/>
              <w:rPr>
                <w:color w:val="000000"/>
                <w:sz w:val="24"/>
                <w:szCs w:val="24"/>
              </w:rPr>
            </w:pPr>
            <w:r w:rsidRPr="009D7D14">
              <w:rPr>
                <w:color w:val="000000"/>
                <w:sz w:val="28"/>
                <w:szCs w:val="24"/>
              </w:rPr>
              <w:t>Председатель</w:t>
            </w:r>
            <w:r w:rsidRPr="009D7D14">
              <w:rPr>
                <w:color w:val="000000"/>
                <w:sz w:val="28"/>
                <w:szCs w:val="24"/>
              </w:rPr>
              <w:br/>
              <w:t>территориальной избирательной комиссии Московского района города Твери</w:t>
            </w:r>
          </w:p>
        </w:tc>
        <w:tc>
          <w:tcPr>
            <w:tcW w:w="2551" w:type="dxa"/>
            <w:shd w:val="clear" w:color="auto" w:fill="auto"/>
            <w:vAlign w:val="bottom"/>
          </w:tcPr>
          <w:p w:rsidR="009D7D14" w:rsidRPr="009D7D14" w:rsidRDefault="009D7D14" w:rsidP="009D7D14">
            <w:pPr>
              <w:jc w:val="center"/>
              <w:rPr>
                <w:color w:val="000000"/>
                <w:sz w:val="28"/>
                <w:szCs w:val="24"/>
              </w:rPr>
            </w:pPr>
          </w:p>
        </w:tc>
        <w:tc>
          <w:tcPr>
            <w:tcW w:w="2835" w:type="dxa"/>
            <w:shd w:val="clear" w:color="auto" w:fill="auto"/>
            <w:vAlign w:val="bottom"/>
          </w:tcPr>
          <w:p w:rsidR="009D7D14" w:rsidRPr="009D7D14" w:rsidRDefault="009D7D14" w:rsidP="009D7D14">
            <w:pPr>
              <w:jc w:val="right"/>
              <w:rPr>
                <w:color w:val="000000"/>
                <w:sz w:val="28"/>
                <w:szCs w:val="24"/>
              </w:rPr>
            </w:pPr>
            <w:r w:rsidRPr="009D7D14">
              <w:rPr>
                <w:color w:val="000000"/>
                <w:sz w:val="28"/>
                <w:szCs w:val="24"/>
              </w:rPr>
              <w:t>О.В. Бабкина</w:t>
            </w:r>
          </w:p>
        </w:tc>
      </w:tr>
      <w:tr w:rsidR="009D7D14" w:rsidRPr="009D7D14" w:rsidTr="00286864">
        <w:tc>
          <w:tcPr>
            <w:tcW w:w="4252" w:type="dxa"/>
            <w:shd w:val="clear" w:color="auto" w:fill="auto"/>
            <w:vAlign w:val="center"/>
          </w:tcPr>
          <w:p w:rsidR="009D7D14" w:rsidRPr="009D7D14" w:rsidRDefault="009D7D14" w:rsidP="009D7D14">
            <w:pPr>
              <w:jc w:val="center"/>
              <w:rPr>
                <w:color w:val="000000"/>
                <w:sz w:val="16"/>
                <w:szCs w:val="16"/>
              </w:rPr>
            </w:pPr>
          </w:p>
        </w:tc>
        <w:tc>
          <w:tcPr>
            <w:tcW w:w="2551" w:type="dxa"/>
            <w:shd w:val="clear" w:color="auto" w:fill="auto"/>
            <w:vAlign w:val="center"/>
          </w:tcPr>
          <w:p w:rsidR="009D7D14" w:rsidRPr="009D7D14" w:rsidRDefault="009D7D14" w:rsidP="009D7D14">
            <w:pPr>
              <w:jc w:val="center"/>
              <w:rPr>
                <w:color w:val="000000"/>
                <w:sz w:val="16"/>
                <w:szCs w:val="16"/>
              </w:rPr>
            </w:pPr>
          </w:p>
        </w:tc>
        <w:tc>
          <w:tcPr>
            <w:tcW w:w="2835" w:type="dxa"/>
            <w:shd w:val="clear" w:color="auto" w:fill="auto"/>
            <w:vAlign w:val="center"/>
          </w:tcPr>
          <w:p w:rsidR="009D7D14" w:rsidRPr="009D7D14" w:rsidRDefault="009D7D14" w:rsidP="009D7D14">
            <w:pPr>
              <w:jc w:val="center"/>
              <w:rPr>
                <w:color w:val="000000"/>
                <w:sz w:val="16"/>
                <w:szCs w:val="16"/>
              </w:rPr>
            </w:pPr>
          </w:p>
        </w:tc>
      </w:tr>
      <w:tr w:rsidR="009D7D14" w:rsidRPr="009D7D14" w:rsidTr="00286864">
        <w:tc>
          <w:tcPr>
            <w:tcW w:w="4252" w:type="dxa"/>
            <w:shd w:val="clear" w:color="auto" w:fill="auto"/>
            <w:vAlign w:val="bottom"/>
          </w:tcPr>
          <w:p w:rsidR="009D7D14" w:rsidRPr="009D7D14" w:rsidRDefault="009D7D14" w:rsidP="009D7D14">
            <w:pPr>
              <w:jc w:val="center"/>
              <w:rPr>
                <w:color w:val="000000"/>
                <w:sz w:val="28"/>
                <w:szCs w:val="24"/>
              </w:rPr>
            </w:pPr>
            <w:r w:rsidRPr="009D7D14">
              <w:rPr>
                <w:color w:val="000000"/>
                <w:sz w:val="28"/>
                <w:szCs w:val="24"/>
              </w:rPr>
              <w:t>Секретарь</w:t>
            </w:r>
            <w:r w:rsidRPr="009D7D14">
              <w:rPr>
                <w:color w:val="000000"/>
                <w:sz w:val="28"/>
                <w:szCs w:val="24"/>
                <w:lang w:val="x-none"/>
              </w:rPr>
              <w:br/>
              <w:t>территориальной избирательной комиссии Московского района города Твери</w:t>
            </w:r>
          </w:p>
        </w:tc>
        <w:tc>
          <w:tcPr>
            <w:tcW w:w="2551" w:type="dxa"/>
            <w:shd w:val="clear" w:color="auto" w:fill="auto"/>
            <w:vAlign w:val="bottom"/>
          </w:tcPr>
          <w:p w:rsidR="009D7D14" w:rsidRPr="009D7D14" w:rsidRDefault="009D7D14" w:rsidP="009D7D14">
            <w:pPr>
              <w:jc w:val="center"/>
              <w:rPr>
                <w:color w:val="000000"/>
                <w:sz w:val="28"/>
                <w:szCs w:val="24"/>
              </w:rPr>
            </w:pPr>
          </w:p>
        </w:tc>
        <w:tc>
          <w:tcPr>
            <w:tcW w:w="2835" w:type="dxa"/>
            <w:shd w:val="clear" w:color="auto" w:fill="auto"/>
            <w:vAlign w:val="bottom"/>
          </w:tcPr>
          <w:p w:rsidR="009D7D14" w:rsidRPr="009D7D14" w:rsidRDefault="009D7D14" w:rsidP="009D7D14">
            <w:pPr>
              <w:jc w:val="right"/>
              <w:rPr>
                <w:color w:val="000000"/>
                <w:sz w:val="28"/>
                <w:szCs w:val="24"/>
              </w:rPr>
            </w:pPr>
            <w:r w:rsidRPr="009D7D14">
              <w:rPr>
                <w:color w:val="000000"/>
                <w:sz w:val="28"/>
                <w:szCs w:val="24"/>
              </w:rPr>
              <w:t>Ю.В. Экилик</w:t>
            </w:r>
          </w:p>
        </w:tc>
      </w:tr>
    </w:tbl>
    <w:p w:rsidR="002B1F4F" w:rsidRPr="00EB5441" w:rsidRDefault="002B1F4F" w:rsidP="00F52202">
      <w:pPr>
        <w:pStyle w:val="ConsNormal"/>
        <w:ind w:firstLine="709"/>
        <w:jc w:val="both"/>
        <w:rPr>
          <w:rFonts w:ascii="Times New Roman" w:hAnsi="Times New Roman"/>
          <w:sz w:val="16"/>
          <w:szCs w:val="16"/>
        </w:rPr>
      </w:pPr>
    </w:p>
    <w:sectPr w:rsidR="002B1F4F" w:rsidRPr="00EB5441" w:rsidSect="00F52202">
      <w:headerReference w:type="even" r:id="rId9"/>
      <w:headerReference w:type="default" r:id="rId10"/>
      <w:headerReference w:type="first" r:id="rId11"/>
      <w:pgSz w:w="11906" w:h="16838"/>
      <w:pgMar w:top="1077" w:right="851" w:bottom="102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B8" w:rsidRDefault="00E875B8">
      <w:r>
        <w:separator/>
      </w:r>
    </w:p>
  </w:endnote>
  <w:endnote w:type="continuationSeparator" w:id="0">
    <w:p w:rsidR="00E875B8" w:rsidRDefault="00E8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B8" w:rsidRDefault="00E875B8">
      <w:r>
        <w:separator/>
      </w:r>
    </w:p>
  </w:footnote>
  <w:footnote w:type="continuationSeparator" w:id="0">
    <w:p w:rsidR="00E875B8" w:rsidRDefault="00E87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E6" w:rsidRDefault="007078E0">
    <w:pPr>
      <w:pStyle w:val="a3"/>
      <w:framePr w:wrap="around" w:vAnchor="text" w:hAnchor="margin" w:xAlign="center" w:y="1"/>
      <w:rPr>
        <w:rStyle w:val="a5"/>
        <w:sz w:val="19"/>
        <w:szCs w:val="19"/>
      </w:rPr>
    </w:pPr>
    <w:r>
      <w:rPr>
        <w:rStyle w:val="a5"/>
        <w:sz w:val="19"/>
        <w:szCs w:val="19"/>
      </w:rPr>
      <w:fldChar w:fldCharType="begin"/>
    </w:r>
    <w:r w:rsidR="006E77E6">
      <w:rPr>
        <w:rStyle w:val="a5"/>
        <w:sz w:val="19"/>
        <w:szCs w:val="19"/>
      </w:rPr>
      <w:instrText xml:space="preserve">PAGE  </w:instrText>
    </w:r>
    <w:r>
      <w:rPr>
        <w:rStyle w:val="a5"/>
        <w:sz w:val="19"/>
        <w:szCs w:val="19"/>
      </w:rPr>
      <w:fldChar w:fldCharType="end"/>
    </w:r>
  </w:p>
  <w:p w:rsidR="006E77E6" w:rsidRDefault="006E77E6">
    <w:pPr>
      <w:pStyle w:val="a3"/>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91478"/>
    </w:sdtPr>
    <w:sdtEndPr/>
    <w:sdtContent>
      <w:p w:rsidR="001F3CAE" w:rsidRDefault="007078E0">
        <w:pPr>
          <w:pStyle w:val="a3"/>
          <w:jc w:val="center"/>
        </w:pPr>
        <w:r>
          <w:fldChar w:fldCharType="begin"/>
        </w:r>
        <w:r w:rsidR="001F3CAE">
          <w:instrText>PAGE   \* MERGEFORMAT</w:instrText>
        </w:r>
        <w:r>
          <w:fldChar w:fldCharType="separate"/>
        </w:r>
        <w:r w:rsidR="007F2F8A">
          <w:rPr>
            <w:noProof/>
          </w:rPr>
          <w:t>3</w:t>
        </w:r>
        <w:r>
          <w:fldChar w:fldCharType="end"/>
        </w:r>
      </w:p>
    </w:sdtContent>
  </w:sdt>
  <w:p w:rsidR="006E77E6" w:rsidRDefault="006E77E6">
    <w:pPr>
      <w:pStyle w:val="a3"/>
      <w:rPr>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AE" w:rsidRPr="00EB5441" w:rsidRDefault="001F3CAE">
    <w:pPr>
      <w:pStyle w:val="a3"/>
      <w:jc w:val="center"/>
      <w:rPr>
        <w:sz w:val="24"/>
        <w:szCs w:val="24"/>
      </w:rPr>
    </w:pPr>
  </w:p>
  <w:p w:rsidR="001F3CAE" w:rsidRPr="00EB5441" w:rsidRDefault="001F3CAE">
    <w:pPr>
      <w:pStyle w:val="a3"/>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1BA"/>
    <w:multiLevelType w:val="singleLevel"/>
    <w:tmpl w:val="72ACA3D8"/>
    <w:lvl w:ilvl="0">
      <w:start w:val="1"/>
      <w:numFmt w:val="decimal"/>
      <w:lvlText w:val="%1."/>
      <w:lvlJc w:val="left"/>
      <w:pPr>
        <w:tabs>
          <w:tab w:val="num" w:pos="1080"/>
        </w:tabs>
        <w:ind w:left="1080" w:hanging="360"/>
      </w:pPr>
      <w:rPr>
        <w:rFonts w:hint="default"/>
      </w:rPr>
    </w:lvl>
  </w:abstractNum>
  <w:abstractNum w:abstractNumId="1">
    <w:nsid w:val="0B2F38BF"/>
    <w:multiLevelType w:val="singleLevel"/>
    <w:tmpl w:val="53CE893C"/>
    <w:lvl w:ilvl="0">
      <w:start w:val="1"/>
      <w:numFmt w:val="decimal"/>
      <w:lvlText w:val="%1."/>
      <w:lvlJc w:val="left"/>
      <w:pPr>
        <w:tabs>
          <w:tab w:val="num" w:pos="1095"/>
        </w:tabs>
        <w:ind w:left="1095" w:hanging="375"/>
      </w:pPr>
      <w:rPr>
        <w:rFonts w:hint="default"/>
      </w:rPr>
    </w:lvl>
  </w:abstractNum>
  <w:abstractNum w:abstractNumId="2">
    <w:nsid w:val="0CBF38CF"/>
    <w:multiLevelType w:val="hybridMultilevel"/>
    <w:tmpl w:val="556A4BAC"/>
    <w:lvl w:ilvl="0" w:tplc="792AA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825869"/>
    <w:multiLevelType w:val="hybridMultilevel"/>
    <w:tmpl w:val="0CEC0C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840BD"/>
    <w:multiLevelType w:val="hybridMultilevel"/>
    <w:tmpl w:val="3162D0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B82832"/>
    <w:multiLevelType w:val="hybridMultilevel"/>
    <w:tmpl w:val="17DE0F8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36654"/>
    <w:multiLevelType w:val="singleLevel"/>
    <w:tmpl w:val="0419000F"/>
    <w:lvl w:ilvl="0">
      <w:start w:val="1"/>
      <w:numFmt w:val="decimal"/>
      <w:lvlText w:val="%1."/>
      <w:lvlJc w:val="left"/>
      <w:pPr>
        <w:tabs>
          <w:tab w:val="num" w:pos="360"/>
        </w:tabs>
        <w:ind w:left="360" w:hanging="360"/>
      </w:pPr>
    </w:lvl>
  </w:abstractNum>
  <w:abstractNum w:abstractNumId="7">
    <w:nsid w:val="228E536E"/>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57F2CDE"/>
    <w:multiLevelType w:val="singleLevel"/>
    <w:tmpl w:val="F072D122"/>
    <w:lvl w:ilvl="0">
      <w:start w:val="3"/>
      <w:numFmt w:val="decimal"/>
      <w:lvlText w:val="%1."/>
      <w:lvlJc w:val="left"/>
      <w:pPr>
        <w:tabs>
          <w:tab w:val="num" w:pos="1080"/>
        </w:tabs>
        <w:ind w:left="1080" w:hanging="360"/>
      </w:pPr>
      <w:rPr>
        <w:rFonts w:hint="default"/>
      </w:rPr>
    </w:lvl>
  </w:abstractNum>
  <w:abstractNum w:abstractNumId="9">
    <w:nsid w:val="29C941ED"/>
    <w:multiLevelType w:val="singleLevel"/>
    <w:tmpl w:val="0419000F"/>
    <w:lvl w:ilvl="0">
      <w:start w:val="1"/>
      <w:numFmt w:val="decimal"/>
      <w:lvlText w:val="%1."/>
      <w:lvlJc w:val="left"/>
      <w:pPr>
        <w:tabs>
          <w:tab w:val="num" w:pos="360"/>
        </w:tabs>
        <w:ind w:left="360" w:hanging="360"/>
      </w:pPr>
    </w:lvl>
  </w:abstractNum>
  <w:abstractNum w:abstractNumId="10">
    <w:nsid w:val="2BB56F0A"/>
    <w:multiLevelType w:val="hybridMultilevel"/>
    <w:tmpl w:val="A3A8E950"/>
    <w:lvl w:ilvl="0" w:tplc="6CBCBFC6">
      <w:start w:val="1"/>
      <w:numFmt w:val="decimal"/>
      <w:lvlText w:val="%1."/>
      <w:lvlJc w:val="left"/>
      <w:pPr>
        <w:ind w:left="1070" w:hanging="360"/>
      </w:pPr>
      <w:rPr>
        <w:rFonts w:cs="Times New Roman"/>
      </w:rPr>
    </w:lvl>
    <w:lvl w:ilvl="1" w:tplc="04190019">
      <w:start w:val="1"/>
      <w:numFmt w:val="decimal"/>
      <w:lvlText w:val="%2."/>
      <w:lvlJc w:val="left"/>
      <w:pPr>
        <w:tabs>
          <w:tab w:val="num" w:pos="1385"/>
        </w:tabs>
        <w:ind w:left="1385" w:hanging="360"/>
      </w:pPr>
      <w:rPr>
        <w:rFonts w:cs="Times New Roman"/>
      </w:rPr>
    </w:lvl>
    <w:lvl w:ilvl="2" w:tplc="0419001B">
      <w:start w:val="1"/>
      <w:numFmt w:val="decimal"/>
      <w:lvlText w:val="%3."/>
      <w:lvlJc w:val="left"/>
      <w:pPr>
        <w:tabs>
          <w:tab w:val="num" w:pos="2105"/>
        </w:tabs>
        <w:ind w:left="2105" w:hanging="360"/>
      </w:pPr>
      <w:rPr>
        <w:rFonts w:cs="Times New Roman"/>
      </w:rPr>
    </w:lvl>
    <w:lvl w:ilvl="3" w:tplc="0419000F">
      <w:start w:val="1"/>
      <w:numFmt w:val="decimal"/>
      <w:lvlText w:val="%4."/>
      <w:lvlJc w:val="left"/>
      <w:pPr>
        <w:tabs>
          <w:tab w:val="num" w:pos="2825"/>
        </w:tabs>
        <w:ind w:left="2825" w:hanging="360"/>
      </w:pPr>
      <w:rPr>
        <w:rFonts w:cs="Times New Roman"/>
      </w:rPr>
    </w:lvl>
    <w:lvl w:ilvl="4" w:tplc="04190019">
      <w:start w:val="1"/>
      <w:numFmt w:val="decimal"/>
      <w:lvlText w:val="%5."/>
      <w:lvlJc w:val="left"/>
      <w:pPr>
        <w:tabs>
          <w:tab w:val="num" w:pos="3545"/>
        </w:tabs>
        <w:ind w:left="3545" w:hanging="360"/>
      </w:pPr>
      <w:rPr>
        <w:rFonts w:cs="Times New Roman"/>
      </w:rPr>
    </w:lvl>
    <w:lvl w:ilvl="5" w:tplc="0419001B">
      <w:start w:val="1"/>
      <w:numFmt w:val="decimal"/>
      <w:lvlText w:val="%6."/>
      <w:lvlJc w:val="left"/>
      <w:pPr>
        <w:tabs>
          <w:tab w:val="num" w:pos="4265"/>
        </w:tabs>
        <w:ind w:left="4265" w:hanging="360"/>
      </w:pPr>
      <w:rPr>
        <w:rFonts w:cs="Times New Roman"/>
      </w:rPr>
    </w:lvl>
    <w:lvl w:ilvl="6" w:tplc="0419000F">
      <w:start w:val="1"/>
      <w:numFmt w:val="decimal"/>
      <w:lvlText w:val="%7."/>
      <w:lvlJc w:val="left"/>
      <w:pPr>
        <w:tabs>
          <w:tab w:val="num" w:pos="4985"/>
        </w:tabs>
        <w:ind w:left="4985" w:hanging="360"/>
      </w:pPr>
      <w:rPr>
        <w:rFonts w:cs="Times New Roman"/>
      </w:rPr>
    </w:lvl>
    <w:lvl w:ilvl="7" w:tplc="04190019">
      <w:start w:val="1"/>
      <w:numFmt w:val="decimal"/>
      <w:lvlText w:val="%8."/>
      <w:lvlJc w:val="left"/>
      <w:pPr>
        <w:tabs>
          <w:tab w:val="num" w:pos="5705"/>
        </w:tabs>
        <w:ind w:left="5705" w:hanging="360"/>
      </w:pPr>
      <w:rPr>
        <w:rFonts w:cs="Times New Roman"/>
      </w:rPr>
    </w:lvl>
    <w:lvl w:ilvl="8" w:tplc="0419001B">
      <w:start w:val="1"/>
      <w:numFmt w:val="decimal"/>
      <w:lvlText w:val="%9."/>
      <w:lvlJc w:val="left"/>
      <w:pPr>
        <w:tabs>
          <w:tab w:val="num" w:pos="6425"/>
        </w:tabs>
        <w:ind w:left="6425" w:hanging="360"/>
      </w:pPr>
      <w:rPr>
        <w:rFonts w:cs="Times New Roman"/>
      </w:rPr>
    </w:lvl>
  </w:abstractNum>
  <w:abstractNum w:abstractNumId="11">
    <w:nsid w:val="37C667DB"/>
    <w:multiLevelType w:val="hybridMultilevel"/>
    <w:tmpl w:val="22DCC2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FB0439"/>
    <w:multiLevelType w:val="hybridMultilevel"/>
    <w:tmpl w:val="13761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163AA6"/>
    <w:multiLevelType w:val="singleLevel"/>
    <w:tmpl w:val="5E3826F6"/>
    <w:lvl w:ilvl="0">
      <w:start w:val="1"/>
      <w:numFmt w:val="decimal"/>
      <w:lvlText w:val="%1."/>
      <w:lvlJc w:val="left"/>
      <w:pPr>
        <w:tabs>
          <w:tab w:val="num" w:pos="1080"/>
        </w:tabs>
        <w:ind w:left="1080" w:hanging="360"/>
      </w:pPr>
      <w:rPr>
        <w:rFonts w:hint="default"/>
      </w:rPr>
    </w:lvl>
  </w:abstractNum>
  <w:abstractNum w:abstractNumId="14">
    <w:nsid w:val="54453359"/>
    <w:multiLevelType w:val="singleLevel"/>
    <w:tmpl w:val="0419000F"/>
    <w:lvl w:ilvl="0">
      <w:start w:val="1"/>
      <w:numFmt w:val="decimal"/>
      <w:lvlText w:val="%1."/>
      <w:lvlJc w:val="left"/>
      <w:pPr>
        <w:tabs>
          <w:tab w:val="num" w:pos="360"/>
        </w:tabs>
        <w:ind w:left="360" w:hanging="360"/>
      </w:pPr>
    </w:lvl>
  </w:abstractNum>
  <w:abstractNum w:abstractNumId="15">
    <w:nsid w:val="54B14A81"/>
    <w:multiLevelType w:val="hybridMultilevel"/>
    <w:tmpl w:val="0A56D7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526E87"/>
    <w:multiLevelType w:val="singleLevel"/>
    <w:tmpl w:val="2294FB70"/>
    <w:lvl w:ilvl="0">
      <w:start w:val="1"/>
      <w:numFmt w:val="decimal"/>
      <w:lvlText w:val="%1)"/>
      <w:lvlJc w:val="left"/>
      <w:pPr>
        <w:tabs>
          <w:tab w:val="num" w:pos="360"/>
        </w:tabs>
        <w:ind w:left="360" w:hanging="360"/>
      </w:pPr>
      <w:rPr>
        <w:rFonts w:hint="default"/>
      </w:rPr>
    </w:lvl>
  </w:abstractNum>
  <w:abstractNum w:abstractNumId="17">
    <w:nsid w:val="662B4249"/>
    <w:multiLevelType w:val="hybridMultilevel"/>
    <w:tmpl w:val="493E2D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7E2292F"/>
    <w:multiLevelType w:val="singleLevel"/>
    <w:tmpl w:val="0419000F"/>
    <w:lvl w:ilvl="0">
      <w:start w:val="1"/>
      <w:numFmt w:val="decimal"/>
      <w:lvlText w:val="%1."/>
      <w:lvlJc w:val="left"/>
      <w:pPr>
        <w:tabs>
          <w:tab w:val="num" w:pos="360"/>
        </w:tabs>
        <w:ind w:left="360" w:hanging="360"/>
      </w:pPr>
    </w:lvl>
  </w:abstractNum>
  <w:abstractNum w:abstractNumId="19">
    <w:nsid w:val="6B072A47"/>
    <w:multiLevelType w:val="hybridMultilevel"/>
    <w:tmpl w:val="70E814EE"/>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F7F1CB8"/>
    <w:multiLevelType w:val="hybridMultilevel"/>
    <w:tmpl w:val="E3282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BC0F48"/>
    <w:multiLevelType w:val="hybridMultilevel"/>
    <w:tmpl w:val="C13247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9993A2E"/>
    <w:multiLevelType w:val="singleLevel"/>
    <w:tmpl w:val="51F6E19C"/>
    <w:lvl w:ilvl="0">
      <w:start w:val="1"/>
      <w:numFmt w:val="decimal"/>
      <w:lvlText w:val="%1."/>
      <w:lvlJc w:val="left"/>
      <w:pPr>
        <w:tabs>
          <w:tab w:val="num" w:pos="1125"/>
        </w:tabs>
        <w:ind w:left="1125" w:hanging="405"/>
      </w:pPr>
      <w:rPr>
        <w:rFonts w:hint="default"/>
      </w:rPr>
    </w:lvl>
  </w:abstractNum>
  <w:abstractNum w:abstractNumId="23">
    <w:nsid w:val="7B274883"/>
    <w:multiLevelType w:val="singleLevel"/>
    <w:tmpl w:val="078A8E5C"/>
    <w:lvl w:ilvl="0">
      <w:numFmt w:val="bullet"/>
      <w:lvlText w:val=""/>
      <w:lvlJc w:val="left"/>
      <w:pPr>
        <w:tabs>
          <w:tab w:val="num" w:pos="6960"/>
        </w:tabs>
        <w:ind w:left="6960" w:hanging="1515"/>
      </w:pPr>
      <w:rPr>
        <w:rFonts w:ascii="Symbol" w:hAnsi="Symbol" w:hint="default"/>
      </w:rPr>
    </w:lvl>
  </w:abstractNum>
  <w:abstractNum w:abstractNumId="24">
    <w:nsid w:val="7E8B768B"/>
    <w:multiLevelType w:val="hybridMultilevel"/>
    <w:tmpl w:val="9F1EE1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A77E45"/>
    <w:multiLevelType w:val="hybridMultilevel"/>
    <w:tmpl w:val="A3A8E950"/>
    <w:lvl w:ilvl="0" w:tplc="6CBCBFC6">
      <w:start w:val="1"/>
      <w:numFmt w:val="decimal"/>
      <w:lvlText w:val="%1."/>
      <w:lvlJc w:val="left"/>
      <w:pPr>
        <w:ind w:left="112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9"/>
  </w:num>
  <w:num w:numId="3">
    <w:abstractNumId w:val="14"/>
  </w:num>
  <w:num w:numId="4">
    <w:abstractNumId w:val="6"/>
  </w:num>
  <w:num w:numId="5">
    <w:abstractNumId w:val="0"/>
  </w:num>
  <w:num w:numId="6">
    <w:abstractNumId w:val="13"/>
  </w:num>
  <w:num w:numId="7">
    <w:abstractNumId w:val="22"/>
  </w:num>
  <w:num w:numId="8">
    <w:abstractNumId w:val="23"/>
  </w:num>
  <w:num w:numId="9">
    <w:abstractNumId w:val="1"/>
  </w:num>
  <w:num w:numId="10">
    <w:abstractNumId w:val="8"/>
  </w:num>
  <w:num w:numId="11">
    <w:abstractNumId w:val="18"/>
  </w:num>
  <w:num w:numId="12">
    <w:abstractNumId w:val="7"/>
  </w:num>
  <w:num w:numId="13">
    <w:abstractNumId w:val="21"/>
  </w:num>
  <w:num w:numId="14">
    <w:abstractNumId w:val="3"/>
  </w:num>
  <w:num w:numId="15">
    <w:abstractNumId w:val="20"/>
  </w:num>
  <w:num w:numId="16">
    <w:abstractNumId w:val="17"/>
  </w:num>
  <w:num w:numId="17">
    <w:abstractNumId w:val="12"/>
  </w:num>
  <w:num w:numId="18">
    <w:abstractNumId w:val="5"/>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34"/>
    <w:rsid w:val="00010BFD"/>
    <w:rsid w:val="00046334"/>
    <w:rsid w:val="00064C73"/>
    <w:rsid w:val="00071A5D"/>
    <w:rsid w:val="00096D8D"/>
    <w:rsid w:val="000A4F31"/>
    <w:rsid w:val="000B1508"/>
    <w:rsid w:val="000D18F9"/>
    <w:rsid w:val="000D4D6B"/>
    <w:rsid w:val="000D67EB"/>
    <w:rsid w:val="000F3952"/>
    <w:rsid w:val="000F7789"/>
    <w:rsid w:val="001239D6"/>
    <w:rsid w:val="001577AA"/>
    <w:rsid w:val="00157E5D"/>
    <w:rsid w:val="00170BAD"/>
    <w:rsid w:val="00185A07"/>
    <w:rsid w:val="001A2038"/>
    <w:rsid w:val="001D0B06"/>
    <w:rsid w:val="001F3CAE"/>
    <w:rsid w:val="00216F55"/>
    <w:rsid w:val="0023547A"/>
    <w:rsid w:val="00235EBD"/>
    <w:rsid w:val="002753D7"/>
    <w:rsid w:val="00294E72"/>
    <w:rsid w:val="002B1F4F"/>
    <w:rsid w:val="002C2632"/>
    <w:rsid w:val="002E31E6"/>
    <w:rsid w:val="002F1B5D"/>
    <w:rsid w:val="00334001"/>
    <w:rsid w:val="00337314"/>
    <w:rsid w:val="003500F5"/>
    <w:rsid w:val="003802AF"/>
    <w:rsid w:val="0039608F"/>
    <w:rsid w:val="003F1C36"/>
    <w:rsid w:val="0040633A"/>
    <w:rsid w:val="0044680B"/>
    <w:rsid w:val="004651D7"/>
    <w:rsid w:val="00483180"/>
    <w:rsid w:val="00495C02"/>
    <w:rsid w:val="004E517A"/>
    <w:rsid w:val="004F7492"/>
    <w:rsid w:val="00540F8A"/>
    <w:rsid w:val="00561B5D"/>
    <w:rsid w:val="00561B5E"/>
    <w:rsid w:val="0058204B"/>
    <w:rsid w:val="00611484"/>
    <w:rsid w:val="006169C9"/>
    <w:rsid w:val="0062268E"/>
    <w:rsid w:val="006356C4"/>
    <w:rsid w:val="00642D5E"/>
    <w:rsid w:val="006541BC"/>
    <w:rsid w:val="00670425"/>
    <w:rsid w:val="006741FC"/>
    <w:rsid w:val="00676B04"/>
    <w:rsid w:val="0069687D"/>
    <w:rsid w:val="006B3251"/>
    <w:rsid w:val="006D395E"/>
    <w:rsid w:val="006E77E6"/>
    <w:rsid w:val="007078E0"/>
    <w:rsid w:val="00713A4A"/>
    <w:rsid w:val="00723978"/>
    <w:rsid w:val="00726BA3"/>
    <w:rsid w:val="007417FD"/>
    <w:rsid w:val="007513B7"/>
    <w:rsid w:val="0077202A"/>
    <w:rsid w:val="007D3593"/>
    <w:rsid w:val="007F2F8A"/>
    <w:rsid w:val="00820D58"/>
    <w:rsid w:val="008501FD"/>
    <w:rsid w:val="00863018"/>
    <w:rsid w:val="008844B4"/>
    <w:rsid w:val="008E1DE5"/>
    <w:rsid w:val="008E22EB"/>
    <w:rsid w:val="008E5857"/>
    <w:rsid w:val="008F5BAA"/>
    <w:rsid w:val="00937E56"/>
    <w:rsid w:val="00963CEC"/>
    <w:rsid w:val="009A4309"/>
    <w:rsid w:val="009D7D14"/>
    <w:rsid w:val="00A32149"/>
    <w:rsid w:val="00A411E9"/>
    <w:rsid w:val="00A4464F"/>
    <w:rsid w:val="00A707D8"/>
    <w:rsid w:val="00AA1CCA"/>
    <w:rsid w:val="00AB4198"/>
    <w:rsid w:val="00AD12C9"/>
    <w:rsid w:val="00AF0674"/>
    <w:rsid w:val="00B07AFD"/>
    <w:rsid w:val="00B26E1A"/>
    <w:rsid w:val="00B53F87"/>
    <w:rsid w:val="00B608FD"/>
    <w:rsid w:val="00B65AD4"/>
    <w:rsid w:val="00B96C3B"/>
    <w:rsid w:val="00BA28BC"/>
    <w:rsid w:val="00BA3897"/>
    <w:rsid w:val="00BB28E9"/>
    <w:rsid w:val="00BD5015"/>
    <w:rsid w:val="00BE7BB0"/>
    <w:rsid w:val="00C16A50"/>
    <w:rsid w:val="00C257FE"/>
    <w:rsid w:val="00C41724"/>
    <w:rsid w:val="00C762AB"/>
    <w:rsid w:val="00C97F18"/>
    <w:rsid w:val="00CC25B1"/>
    <w:rsid w:val="00CE146F"/>
    <w:rsid w:val="00D034B7"/>
    <w:rsid w:val="00D400FB"/>
    <w:rsid w:val="00D5040B"/>
    <w:rsid w:val="00D608B1"/>
    <w:rsid w:val="00DA7F6B"/>
    <w:rsid w:val="00DB0B72"/>
    <w:rsid w:val="00DC3DB3"/>
    <w:rsid w:val="00DC6D2C"/>
    <w:rsid w:val="00DC7053"/>
    <w:rsid w:val="00E004A7"/>
    <w:rsid w:val="00E51CDC"/>
    <w:rsid w:val="00E520E7"/>
    <w:rsid w:val="00E7328E"/>
    <w:rsid w:val="00E875B8"/>
    <w:rsid w:val="00EB5441"/>
    <w:rsid w:val="00ED1023"/>
    <w:rsid w:val="00EE1771"/>
    <w:rsid w:val="00EF1519"/>
    <w:rsid w:val="00F00F49"/>
    <w:rsid w:val="00F31FDC"/>
    <w:rsid w:val="00F467C5"/>
    <w:rsid w:val="00F52202"/>
    <w:rsid w:val="00F90A2C"/>
    <w:rsid w:val="00FA6A19"/>
    <w:rsid w:val="00FE454A"/>
    <w:rsid w:val="00FE6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F5"/>
  </w:style>
  <w:style w:type="paragraph" w:styleId="1">
    <w:name w:val="heading 1"/>
    <w:basedOn w:val="a"/>
    <w:next w:val="a"/>
    <w:qFormat/>
    <w:rsid w:val="003500F5"/>
    <w:pPr>
      <w:keepNext/>
      <w:jc w:val="center"/>
      <w:outlineLvl w:val="0"/>
    </w:pPr>
    <w:rPr>
      <w:sz w:val="26"/>
    </w:rPr>
  </w:style>
  <w:style w:type="paragraph" w:styleId="2">
    <w:name w:val="heading 2"/>
    <w:basedOn w:val="a"/>
    <w:next w:val="a"/>
    <w:qFormat/>
    <w:rsid w:val="003500F5"/>
    <w:pPr>
      <w:keepNext/>
      <w:outlineLvl w:val="1"/>
    </w:pPr>
    <w:rPr>
      <w:sz w:val="28"/>
    </w:rPr>
  </w:style>
  <w:style w:type="paragraph" w:styleId="3">
    <w:name w:val="heading 3"/>
    <w:basedOn w:val="a"/>
    <w:next w:val="a"/>
    <w:qFormat/>
    <w:rsid w:val="003500F5"/>
    <w:pPr>
      <w:keepNext/>
      <w:widowControl w:val="0"/>
      <w:ind w:right="-1050"/>
      <w:jc w:val="right"/>
      <w:outlineLvl w:val="2"/>
    </w:pPr>
    <w:rPr>
      <w:snapToGrid w:val="0"/>
      <w:sz w:val="24"/>
    </w:rPr>
  </w:style>
  <w:style w:type="paragraph" w:styleId="4">
    <w:name w:val="heading 4"/>
    <w:basedOn w:val="a"/>
    <w:next w:val="a"/>
    <w:qFormat/>
    <w:rsid w:val="003500F5"/>
    <w:pPr>
      <w:keepNext/>
      <w:jc w:val="right"/>
      <w:outlineLvl w:val="3"/>
    </w:pPr>
    <w:rPr>
      <w:sz w:val="28"/>
    </w:rPr>
  </w:style>
  <w:style w:type="paragraph" w:styleId="5">
    <w:name w:val="heading 5"/>
    <w:basedOn w:val="a"/>
    <w:next w:val="a"/>
    <w:qFormat/>
    <w:rsid w:val="003500F5"/>
    <w:pPr>
      <w:keepNext/>
      <w:ind w:right="-1050"/>
      <w:jc w:val="center"/>
      <w:outlineLvl w:val="4"/>
    </w:pPr>
    <w:rPr>
      <w:b/>
      <w:sz w:val="24"/>
    </w:rPr>
  </w:style>
  <w:style w:type="paragraph" w:styleId="6">
    <w:name w:val="heading 6"/>
    <w:basedOn w:val="a"/>
    <w:next w:val="a"/>
    <w:qFormat/>
    <w:rsid w:val="003500F5"/>
    <w:pPr>
      <w:keepNext/>
      <w:jc w:val="both"/>
      <w:outlineLvl w:val="5"/>
    </w:pPr>
    <w:rPr>
      <w:sz w:val="24"/>
    </w:rPr>
  </w:style>
  <w:style w:type="paragraph" w:styleId="7">
    <w:name w:val="heading 7"/>
    <w:basedOn w:val="a"/>
    <w:next w:val="a"/>
    <w:qFormat/>
    <w:rsid w:val="003500F5"/>
    <w:pPr>
      <w:keepNext/>
      <w:widowControl w:val="0"/>
      <w:jc w:val="center"/>
      <w:outlineLvl w:val="6"/>
    </w:pPr>
    <w:rPr>
      <w:b/>
      <w:snapToGrid w:val="0"/>
      <w:sz w:val="28"/>
    </w:rPr>
  </w:style>
  <w:style w:type="paragraph" w:styleId="8">
    <w:name w:val="heading 8"/>
    <w:basedOn w:val="a"/>
    <w:next w:val="a"/>
    <w:qFormat/>
    <w:rsid w:val="003500F5"/>
    <w:pPr>
      <w:keepNext/>
      <w:ind w:right="-2"/>
      <w:jc w:val="center"/>
      <w:outlineLvl w:val="7"/>
    </w:pPr>
    <w:rPr>
      <w:b/>
      <w:snapToGrid w:val="0"/>
      <w:sz w:val="28"/>
    </w:rPr>
  </w:style>
  <w:style w:type="paragraph" w:styleId="9">
    <w:name w:val="heading 9"/>
    <w:basedOn w:val="a"/>
    <w:next w:val="a"/>
    <w:qFormat/>
    <w:rsid w:val="003500F5"/>
    <w:pPr>
      <w:keepNext/>
      <w:jc w:val="right"/>
      <w:outlineLvl w:val="8"/>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00F5"/>
    <w:pPr>
      <w:tabs>
        <w:tab w:val="center" w:pos="4153"/>
        <w:tab w:val="right" w:pos="8306"/>
      </w:tabs>
    </w:pPr>
  </w:style>
  <w:style w:type="character" w:styleId="a5">
    <w:name w:val="page number"/>
    <w:basedOn w:val="a0"/>
    <w:rsid w:val="003500F5"/>
  </w:style>
  <w:style w:type="paragraph" w:styleId="a6">
    <w:name w:val="Body Text"/>
    <w:basedOn w:val="a"/>
    <w:link w:val="a7"/>
    <w:rsid w:val="003500F5"/>
    <w:pPr>
      <w:jc w:val="both"/>
    </w:pPr>
    <w:rPr>
      <w:sz w:val="28"/>
    </w:rPr>
  </w:style>
  <w:style w:type="paragraph" w:styleId="a8">
    <w:name w:val="Body Text Indent"/>
    <w:basedOn w:val="a"/>
    <w:rsid w:val="003500F5"/>
    <w:pPr>
      <w:ind w:firstLine="720"/>
      <w:jc w:val="both"/>
    </w:pPr>
    <w:rPr>
      <w:b/>
      <w:sz w:val="28"/>
    </w:rPr>
  </w:style>
  <w:style w:type="paragraph" w:styleId="20">
    <w:name w:val="Body Text Indent 2"/>
    <w:basedOn w:val="a"/>
    <w:rsid w:val="003500F5"/>
    <w:pPr>
      <w:ind w:firstLine="720"/>
      <w:jc w:val="both"/>
    </w:pPr>
    <w:rPr>
      <w:sz w:val="28"/>
    </w:rPr>
  </w:style>
  <w:style w:type="paragraph" w:styleId="a9">
    <w:name w:val="Title"/>
    <w:basedOn w:val="a"/>
    <w:qFormat/>
    <w:rsid w:val="003500F5"/>
    <w:pPr>
      <w:widowControl w:val="0"/>
      <w:ind w:right="-1050"/>
      <w:jc w:val="center"/>
    </w:pPr>
    <w:rPr>
      <w:b/>
      <w:snapToGrid w:val="0"/>
      <w:sz w:val="28"/>
    </w:rPr>
  </w:style>
  <w:style w:type="paragraph" w:styleId="30">
    <w:name w:val="Body Text 3"/>
    <w:basedOn w:val="a"/>
    <w:rsid w:val="003500F5"/>
    <w:pPr>
      <w:pBdr>
        <w:bottom w:val="single" w:sz="12" w:space="1" w:color="auto"/>
      </w:pBdr>
    </w:pPr>
    <w:rPr>
      <w:snapToGrid w:val="0"/>
      <w:sz w:val="24"/>
    </w:rPr>
  </w:style>
  <w:style w:type="paragraph" w:styleId="31">
    <w:name w:val="Body Text Indent 3"/>
    <w:basedOn w:val="a"/>
    <w:rsid w:val="003500F5"/>
    <w:pPr>
      <w:ind w:right="-2" w:firstLine="720"/>
      <w:jc w:val="both"/>
    </w:pPr>
    <w:rPr>
      <w:snapToGrid w:val="0"/>
      <w:sz w:val="28"/>
    </w:rPr>
  </w:style>
  <w:style w:type="paragraph" w:styleId="aa">
    <w:name w:val="Block Text"/>
    <w:basedOn w:val="a"/>
    <w:rsid w:val="003500F5"/>
    <w:pPr>
      <w:ind w:left="720" w:right="-2" w:firstLine="720"/>
      <w:jc w:val="both"/>
    </w:pPr>
    <w:rPr>
      <w:snapToGrid w:val="0"/>
      <w:sz w:val="28"/>
    </w:rPr>
  </w:style>
  <w:style w:type="paragraph" w:styleId="21">
    <w:name w:val="Body Text 2"/>
    <w:basedOn w:val="a"/>
    <w:rsid w:val="003500F5"/>
    <w:pPr>
      <w:ind w:right="-1050"/>
      <w:jc w:val="both"/>
    </w:pPr>
    <w:rPr>
      <w:sz w:val="28"/>
    </w:rPr>
  </w:style>
  <w:style w:type="paragraph" w:styleId="ab">
    <w:name w:val="footer"/>
    <w:basedOn w:val="a"/>
    <w:rsid w:val="003500F5"/>
    <w:pPr>
      <w:tabs>
        <w:tab w:val="center" w:pos="4153"/>
        <w:tab w:val="right" w:pos="8306"/>
      </w:tabs>
    </w:pPr>
  </w:style>
  <w:style w:type="paragraph" w:styleId="ac">
    <w:name w:val="caption"/>
    <w:basedOn w:val="a"/>
    <w:qFormat/>
    <w:rsid w:val="003500F5"/>
    <w:pPr>
      <w:widowControl w:val="0"/>
      <w:ind w:right="-1050"/>
      <w:jc w:val="center"/>
    </w:pPr>
    <w:rPr>
      <w:b/>
      <w:snapToGrid w:val="0"/>
      <w:sz w:val="28"/>
    </w:rPr>
  </w:style>
  <w:style w:type="paragraph" w:customStyle="1" w:styleId="10">
    <w:name w:val="Абзац списка1"/>
    <w:basedOn w:val="a"/>
    <w:rsid w:val="00BD5015"/>
    <w:pPr>
      <w:spacing w:after="200" w:line="276" w:lineRule="auto"/>
      <w:ind w:left="720"/>
      <w:contextualSpacing/>
    </w:pPr>
    <w:rPr>
      <w:rFonts w:ascii="Calibri" w:hAnsi="Calibri"/>
      <w:sz w:val="22"/>
      <w:szCs w:val="22"/>
    </w:rPr>
  </w:style>
  <w:style w:type="paragraph" w:customStyle="1" w:styleId="11">
    <w:name w:val="заголовок 1"/>
    <w:basedOn w:val="a"/>
    <w:next w:val="a"/>
    <w:rsid w:val="00071A5D"/>
    <w:pPr>
      <w:keepNext/>
      <w:autoSpaceDE w:val="0"/>
      <w:autoSpaceDN w:val="0"/>
      <w:jc w:val="center"/>
      <w:outlineLvl w:val="0"/>
    </w:pPr>
    <w:rPr>
      <w:sz w:val="28"/>
    </w:rPr>
  </w:style>
  <w:style w:type="character" w:customStyle="1" w:styleId="a4">
    <w:name w:val="Верхний колонтитул Знак"/>
    <w:basedOn w:val="a0"/>
    <w:link w:val="a3"/>
    <w:uiPriority w:val="99"/>
    <w:rsid w:val="00071A5D"/>
  </w:style>
  <w:style w:type="paragraph" w:customStyle="1" w:styleId="ad">
    <w:name w:val="Знак Знак Знак"/>
    <w:basedOn w:val="a"/>
    <w:rsid w:val="00B53F87"/>
    <w:pPr>
      <w:spacing w:before="100" w:beforeAutospacing="1" w:after="100" w:afterAutospacing="1"/>
    </w:pPr>
    <w:rPr>
      <w:rFonts w:ascii="Tahoma" w:hAnsi="Tahoma" w:cs="Tahoma"/>
      <w:lang w:val="en-US" w:eastAsia="en-US"/>
    </w:rPr>
  </w:style>
  <w:style w:type="paragraph" w:customStyle="1" w:styleId="22">
    <w:name w:val="Абзац списка2"/>
    <w:basedOn w:val="a"/>
    <w:rsid w:val="00B608FD"/>
    <w:pPr>
      <w:spacing w:after="200" w:line="276" w:lineRule="auto"/>
      <w:ind w:left="720"/>
      <w:contextualSpacing/>
    </w:pPr>
    <w:rPr>
      <w:rFonts w:ascii="Calibri" w:hAnsi="Calibri"/>
      <w:sz w:val="22"/>
      <w:szCs w:val="22"/>
    </w:rPr>
  </w:style>
  <w:style w:type="character" w:customStyle="1" w:styleId="a7">
    <w:name w:val="Основной текст Знак"/>
    <w:basedOn w:val="a0"/>
    <w:link w:val="a6"/>
    <w:rsid w:val="00483180"/>
    <w:rPr>
      <w:sz w:val="28"/>
    </w:rPr>
  </w:style>
  <w:style w:type="paragraph" w:customStyle="1" w:styleId="ConsNormal">
    <w:name w:val="ConsNormal"/>
    <w:rsid w:val="00B26E1A"/>
    <w:pPr>
      <w:ind w:firstLine="720"/>
    </w:pPr>
    <w:rPr>
      <w:rFonts w:ascii="Arial" w:hAnsi="Arial"/>
      <w:snapToGrid w:val="0"/>
    </w:rPr>
  </w:style>
  <w:style w:type="paragraph" w:styleId="ae">
    <w:name w:val="Balloon Text"/>
    <w:basedOn w:val="a"/>
    <w:link w:val="af"/>
    <w:semiHidden/>
    <w:unhideWhenUsed/>
    <w:rsid w:val="00AA1CCA"/>
    <w:rPr>
      <w:rFonts w:ascii="Tahoma" w:hAnsi="Tahoma" w:cs="Tahoma"/>
      <w:sz w:val="16"/>
      <w:szCs w:val="16"/>
    </w:rPr>
  </w:style>
  <w:style w:type="character" w:customStyle="1" w:styleId="af">
    <w:name w:val="Текст выноски Знак"/>
    <w:basedOn w:val="a0"/>
    <w:link w:val="ae"/>
    <w:semiHidden/>
    <w:rsid w:val="00AA1CCA"/>
    <w:rPr>
      <w:rFonts w:ascii="Tahoma" w:hAnsi="Tahoma" w:cs="Tahoma"/>
      <w:sz w:val="16"/>
      <w:szCs w:val="16"/>
    </w:rPr>
  </w:style>
  <w:style w:type="paragraph" w:styleId="af0">
    <w:name w:val="List Paragraph"/>
    <w:basedOn w:val="a"/>
    <w:uiPriority w:val="34"/>
    <w:qFormat/>
    <w:rsid w:val="00EB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F5"/>
  </w:style>
  <w:style w:type="paragraph" w:styleId="1">
    <w:name w:val="heading 1"/>
    <w:basedOn w:val="a"/>
    <w:next w:val="a"/>
    <w:qFormat/>
    <w:rsid w:val="003500F5"/>
    <w:pPr>
      <w:keepNext/>
      <w:jc w:val="center"/>
      <w:outlineLvl w:val="0"/>
    </w:pPr>
    <w:rPr>
      <w:sz w:val="26"/>
    </w:rPr>
  </w:style>
  <w:style w:type="paragraph" w:styleId="2">
    <w:name w:val="heading 2"/>
    <w:basedOn w:val="a"/>
    <w:next w:val="a"/>
    <w:qFormat/>
    <w:rsid w:val="003500F5"/>
    <w:pPr>
      <w:keepNext/>
      <w:outlineLvl w:val="1"/>
    </w:pPr>
    <w:rPr>
      <w:sz w:val="28"/>
    </w:rPr>
  </w:style>
  <w:style w:type="paragraph" w:styleId="3">
    <w:name w:val="heading 3"/>
    <w:basedOn w:val="a"/>
    <w:next w:val="a"/>
    <w:qFormat/>
    <w:rsid w:val="003500F5"/>
    <w:pPr>
      <w:keepNext/>
      <w:widowControl w:val="0"/>
      <w:ind w:right="-1050"/>
      <w:jc w:val="right"/>
      <w:outlineLvl w:val="2"/>
    </w:pPr>
    <w:rPr>
      <w:snapToGrid w:val="0"/>
      <w:sz w:val="24"/>
    </w:rPr>
  </w:style>
  <w:style w:type="paragraph" w:styleId="4">
    <w:name w:val="heading 4"/>
    <w:basedOn w:val="a"/>
    <w:next w:val="a"/>
    <w:qFormat/>
    <w:rsid w:val="003500F5"/>
    <w:pPr>
      <w:keepNext/>
      <w:jc w:val="right"/>
      <w:outlineLvl w:val="3"/>
    </w:pPr>
    <w:rPr>
      <w:sz w:val="28"/>
    </w:rPr>
  </w:style>
  <w:style w:type="paragraph" w:styleId="5">
    <w:name w:val="heading 5"/>
    <w:basedOn w:val="a"/>
    <w:next w:val="a"/>
    <w:qFormat/>
    <w:rsid w:val="003500F5"/>
    <w:pPr>
      <w:keepNext/>
      <w:ind w:right="-1050"/>
      <w:jc w:val="center"/>
      <w:outlineLvl w:val="4"/>
    </w:pPr>
    <w:rPr>
      <w:b/>
      <w:sz w:val="24"/>
    </w:rPr>
  </w:style>
  <w:style w:type="paragraph" w:styleId="6">
    <w:name w:val="heading 6"/>
    <w:basedOn w:val="a"/>
    <w:next w:val="a"/>
    <w:qFormat/>
    <w:rsid w:val="003500F5"/>
    <w:pPr>
      <w:keepNext/>
      <w:jc w:val="both"/>
      <w:outlineLvl w:val="5"/>
    </w:pPr>
    <w:rPr>
      <w:sz w:val="24"/>
    </w:rPr>
  </w:style>
  <w:style w:type="paragraph" w:styleId="7">
    <w:name w:val="heading 7"/>
    <w:basedOn w:val="a"/>
    <w:next w:val="a"/>
    <w:qFormat/>
    <w:rsid w:val="003500F5"/>
    <w:pPr>
      <w:keepNext/>
      <w:widowControl w:val="0"/>
      <w:jc w:val="center"/>
      <w:outlineLvl w:val="6"/>
    </w:pPr>
    <w:rPr>
      <w:b/>
      <w:snapToGrid w:val="0"/>
      <w:sz w:val="28"/>
    </w:rPr>
  </w:style>
  <w:style w:type="paragraph" w:styleId="8">
    <w:name w:val="heading 8"/>
    <w:basedOn w:val="a"/>
    <w:next w:val="a"/>
    <w:qFormat/>
    <w:rsid w:val="003500F5"/>
    <w:pPr>
      <w:keepNext/>
      <w:ind w:right="-2"/>
      <w:jc w:val="center"/>
      <w:outlineLvl w:val="7"/>
    </w:pPr>
    <w:rPr>
      <w:b/>
      <w:snapToGrid w:val="0"/>
      <w:sz w:val="28"/>
    </w:rPr>
  </w:style>
  <w:style w:type="paragraph" w:styleId="9">
    <w:name w:val="heading 9"/>
    <w:basedOn w:val="a"/>
    <w:next w:val="a"/>
    <w:qFormat/>
    <w:rsid w:val="003500F5"/>
    <w:pPr>
      <w:keepNext/>
      <w:jc w:val="right"/>
      <w:outlineLvl w:val="8"/>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00F5"/>
    <w:pPr>
      <w:tabs>
        <w:tab w:val="center" w:pos="4153"/>
        <w:tab w:val="right" w:pos="8306"/>
      </w:tabs>
    </w:pPr>
  </w:style>
  <w:style w:type="character" w:styleId="a5">
    <w:name w:val="page number"/>
    <w:basedOn w:val="a0"/>
    <w:rsid w:val="003500F5"/>
  </w:style>
  <w:style w:type="paragraph" w:styleId="a6">
    <w:name w:val="Body Text"/>
    <w:basedOn w:val="a"/>
    <w:link w:val="a7"/>
    <w:rsid w:val="003500F5"/>
    <w:pPr>
      <w:jc w:val="both"/>
    </w:pPr>
    <w:rPr>
      <w:sz w:val="28"/>
    </w:rPr>
  </w:style>
  <w:style w:type="paragraph" w:styleId="a8">
    <w:name w:val="Body Text Indent"/>
    <w:basedOn w:val="a"/>
    <w:rsid w:val="003500F5"/>
    <w:pPr>
      <w:ind w:firstLine="720"/>
      <w:jc w:val="both"/>
    </w:pPr>
    <w:rPr>
      <w:b/>
      <w:sz w:val="28"/>
    </w:rPr>
  </w:style>
  <w:style w:type="paragraph" w:styleId="20">
    <w:name w:val="Body Text Indent 2"/>
    <w:basedOn w:val="a"/>
    <w:rsid w:val="003500F5"/>
    <w:pPr>
      <w:ind w:firstLine="720"/>
      <w:jc w:val="both"/>
    </w:pPr>
    <w:rPr>
      <w:sz w:val="28"/>
    </w:rPr>
  </w:style>
  <w:style w:type="paragraph" w:styleId="a9">
    <w:name w:val="Title"/>
    <w:basedOn w:val="a"/>
    <w:qFormat/>
    <w:rsid w:val="003500F5"/>
    <w:pPr>
      <w:widowControl w:val="0"/>
      <w:ind w:right="-1050"/>
      <w:jc w:val="center"/>
    </w:pPr>
    <w:rPr>
      <w:b/>
      <w:snapToGrid w:val="0"/>
      <w:sz w:val="28"/>
    </w:rPr>
  </w:style>
  <w:style w:type="paragraph" w:styleId="30">
    <w:name w:val="Body Text 3"/>
    <w:basedOn w:val="a"/>
    <w:rsid w:val="003500F5"/>
    <w:pPr>
      <w:pBdr>
        <w:bottom w:val="single" w:sz="12" w:space="1" w:color="auto"/>
      </w:pBdr>
    </w:pPr>
    <w:rPr>
      <w:snapToGrid w:val="0"/>
      <w:sz w:val="24"/>
    </w:rPr>
  </w:style>
  <w:style w:type="paragraph" w:styleId="31">
    <w:name w:val="Body Text Indent 3"/>
    <w:basedOn w:val="a"/>
    <w:rsid w:val="003500F5"/>
    <w:pPr>
      <w:ind w:right="-2" w:firstLine="720"/>
      <w:jc w:val="both"/>
    </w:pPr>
    <w:rPr>
      <w:snapToGrid w:val="0"/>
      <w:sz w:val="28"/>
    </w:rPr>
  </w:style>
  <w:style w:type="paragraph" w:styleId="aa">
    <w:name w:val="Block Text"/>
    <w:basedOn w:val="a"/>
    <w:rsid w:val="003500F5"/>
    <w:pPr>
      <w:ind w:left="720" w:right="-2" w:firstLine="720"/>
      <w:jc w:val="both"/>
    </w:pPr>
    <w:rPr>
      <w:snapToGrid w:val="0"/>
      <w:sz w:val="28"/>
    </w:rPr>
  </w:style>
  <w:style w:type="paragraph" w:styleId="21">
    <w:name w:val="Body Text 2"/>
    <w:basedOn w:val="a"/>
    <w:rsid w:val="003500F5"/>
    <w:pPr>
      <w:ind w:right="-1050"/>
      <w:jc w:val="both"/>
    </w:pPr>
    <w:rPr>
      <w:sz w:val="28"/>
    </w:rPr>
  </w:style>
  <w:style w:type="paragraph" w:styleId="ab">
    <w:name w:val="footer"/>
    <w:basedOn w:val="a"/>
    <w:rsid w:val="003500F5"/>
    <w:pPr>
      <w:tabs>
        <w:tab w:val="center" w:pos="4153"/>
        <w:tab w:val="right" w:pos="8306"/>
      </w:tabs>
    </w:pPr>
  </w:style>
  <w:style w:type="paragraph" w:styleId="ac">
    <w:name w:val="caption"/>
    <w:basedOn w:val="a"/>
    <w:qFormat/>
    <w:rsid w:val="003500F5"/>
    <w:pPr>
      <w:widowControl w:val="0"/>
      <w:ind w:right="-1050"/>
      <w:jc w:val="center"/>
    </w:pPr>
    <w:rPr>
      <w:b/>
      <w:snapToGrid w:val="0"/>
      <w:sz w:val="28"/>
    </w:rPr>
  </w:style>
  <w:style w:type="paragraph" w:customStyle="1" w:styleId="10">
    <w:name w:val="Абзац списка1"/>
    <w:basedOn w:val="a"/>
    <w:rsid w:val="00BD5015"/>
    <w:pPr>
      <w:spacing w:after="200" w:line="276" w:lineRule="auto"/>
      <w:ind w:left="720"/>
      <w:contextualSpacing/>
    </w:pPr>
    <w:rPr>
      <w:rFonts w:ascii="Calibri" w:hAnsi="Calibri"/>
      <w:sz w:val="22"/>
      <w:szCs w:val="22"/>
    </w:rPr>
  </w:style>
  <w:style w:type="paragraph" w:customStyle="1" w:styleId="11">
    <w:name w:val="заголовок 1"/>
    <w:basedOn w:val="a"/>
    <w:next w:val="a"/>
    <w:rsid w:val="00071A5D"/>
    <w:pPr>
      <w:keepNext/>
      <w:autoSpaceDE w:val="0"/>
      <w:autoSpaceDN w:val="0"/>
      <w:jc w:val="center"/>
      <w:outlineLvl w:val="0"/>
    </w:pPr>
    <w:rPr>
      <w:sz w:val="28"/>
    </w:rPr>
  </w:style>
  <w:style w:type="character" w:customStyle="1" w:styleId="a4">
    <w:name w:val="Верхний колонтитул Знак"/>
    <w:basedOn w:val="a0"/>
    <w:link w:val="a3"/>
    <w:uiPriority w:val="99"/>
    <w:rsid w:val="00071A5D"/>
  </w:style>
  <w:style w:type="paragraph" w:customStyle="1" w:styleId="ad">
    <w:name w:val="Знак Знак Знак"/>
    <w:basedOn w:val="a"/>
    <w:rsid w:val="00B53F87"/>
    <w:pPr>
      <w:spacing w:before="100" w:beforeAutospacing="1" w:after="100" w:afterAutospacing="1"/>
    </w:pPr>
    <w:rPr>
      <w:rFonts w:ascii="Tahoma" w:hAnsi="Tahoma" w:cs="Tahoma"/>
      <w:lang w:val="en-US" w:eastAsia="en-US"/>
    </w:rPr>
  </w:style>
  <w:style w:type="paragraph" w:customStyle="1" w:styleId="22">
    <w:name w:val="Абзац списка2"/>
    <w:basedOn w:val="a"/>
    <w:rsid w:val="00B608FD"/>
    <w:pPr>
      <w:spacing w:after="200" w:line="276" w:lineRule="auto"/>
      <w:ind w:left="720"/>
      <w:contextualSpacing/>
    </w:pPr>
    <w:rPr>
      <w:rFonts w:ascii="Calibri" w:hAnsi="Calibri"/>
      <w:sz w:val="22"/>
      <w:szCs w:val="22"/>
    </w:rPr>
  </w:style>
  <w:style w:type="character" w:customStyle="1" w:styleId="a7">
    <w:name w:val="Основной текст Знак"/>
    <w:basedOn w:val="a0"/>
    <w:link w:val="a6"/>
    <w:rsid w:val="00483180"/>
    <w:rPr>
      <w:sz w:val="28"/>
    </w:rPr>
  </w:style>
  <w:style w:type="paragraph" w:customStyle="1" w:styleId="ConsNormal">
    <w:name w:val="ConsNormal"/>
    <w:rsid w:val="00B26E1A"/>
    <w:pPr>
      <w:ind w:firstLine="720"/>
    </w:pPr>
    <w:rPr>
      <w:rFonts w:ascii="Arial" w:hAnsi="Arial"/>
      <w:snapToGrid w:val="0"/>
    </w:rPr>
  </w:style>
  <w:style w:type="paragraph" w:styleId="ae">
    <w:name w:val="Balloon Text"/>
    <w:basedOn w:val="a"/>
    <w:link w:val="af"/>
    <w:semiHidden/>
    <w:unhideWhenUsed/>
    <w:rsid w:val="00AA1CCA"/>
    <w:rPr>
      <w:rFonts w:ascii="Tahoma" w:hAnsi="Tahoma" w:cs="Tahoma"/>
      <w:sz w:val="16"/>
      <w:szCs w:val="16"/>
    </w:rPr>
  </w:style>
  <w:style w:type="character" w:customStyle="1" w:styleId="af">
    <w:name w:val="Текст выноски Знак"/>
    <w:basedOn w:val="a0"/>
    <w:link w:val="ae"/>
    <w:semiHidden/>
    <w:rsid w:val="00AA1CCA"/>
    <w:rPr>
      <w:rFonts w:ascii="Tahoma" w:hAnsi="Tahoma" w:cs="Tahoma"/>
      <w:sz w:val="16"/>
      <w:szCs w:val="16"/>
    </w:rPr>
  </w:style>
  <w:style w:type="paragraph" w:styleId="af0">
    <w:name w:val="List Paragraph"/>
    <w:basedOn w:val="a"/>
    <w:uiPriority w:val="34"/>
    <w:qFormat/>
    <w:rsid w:val="00EB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2644">
      <w:bodyDiv w:val="1"/>
      <w:marLeft w:val="0"/>
      <w:marRight w:val="0"/>
      <w:marTop w:val="0"/>
      <w:marBottom w:val="0"/>
      <w:divBdr>
        <w:top w:val="none" w:sz="0" w:space="0" w:color="auto"/>
        <w:left w:val="none" w:sz="0" w:space="0" w:color="auto"/>
        <w:bottom w:val="none" w:sz="0" w:space="0" w:color="auto"/>
        <w:right w:val="none" w:sz="0" w:space="0" w:color="auto"/>
      </w:divBdr>
    </w:div>
    <w:div w:id="1711222183">
      <w:bodyDiv w:val="1"/>
      <w:marLeft w:val="0"/>
      <w:marRight w:val="0"/>
      <w:marTop w:val="0"/>
      <w:marBottom w:val="0"/>
      <w:divBdr>
        <w:top w:val="none" w:sz="0" w:space="0" w:color="auto"/>
        <w:left w:val="none" w:sz="0" w:space="0" w:color="auto"/>
        <w:bottom w:val="none" w:sz="0" w:space="0" w:color="auto"/>
        <w:right w:val="none" w:sz="0" w:space="0" w:color="auto"/>
      </w:divBdr>
    </w:div>
    <w:div w:id="20124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B50E8-2CB4-4AA1-B15C-A3402C11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Ст</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Титов</dc:creator>
  <cp:lastModifiedBy>sss</cp:lastModifiedBy>
  <cp:revision>3</cp:revision>
  <cp:lastPrinted>2022-09-06T19:18:00Z</cp:lastPrinted>
  <dcterms:created xsi:type="dcterms:W3CDTF">2022-09-06T08:38:00Z</dcterms:created>
  <dcterms:modified xsi:type="dcterms:W3CDTF">2022-09-06T19:30:00Z</dcterms:modified>
</cp:coreProperties>
</file>