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EC6E31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33215D">
              <w:rPr>
                <w:color w:val="000000"/>
                <w:sz w:val="28"/>
                <w:szCs w:val="28"/>
              </w:rPr>
              <w:t>09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EC6E31">
              <w:rPr>
                <w:color w:val="000000"/>
                <w:sz w:val="28"/>
                <w:szCs w:val="28"/>
              </w:rPr>
              <w:t>января 2024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EC6E31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81/666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EC6E31" w:rsidRPr="00EC6E31" w:rsidRDefault="00EC6E31" w:rsidP="00EC6E31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EC6E3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О реализации проекта «ИнформУИК» в период подготовки и проведения</w:t>
      </w:r>
    </w:p>
    <w:p w:rsidR="00EC6E31" w:rsidRPr="00EC6E31" w:rsidRDefault="00EC6E31" w:rsidP="00BD0C32">
      <w:pPr>
        <w:suppressAutoHyphens/>
        <w:jc w:val="center"/>
        <w:rPr>
          <w:spacing w:val="-2"/>
          <w:kern w:val="1"/>
          <w:shd w:val="clear" w:color="auto" w:fill="FFFFFF"/>
          <w:lang w:eastAsia="ar-SA"/>
        </w:rPr>
      </w:pPr>
      <w:r w:rsidRPr="00EC6E3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выборов Президента Российской Федерации 17 марта 2024 года</w:t>
      </w:r>
      <w:r w:rsidRPr="00EC6E3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  <w:t xml:space="preserve">на территории </w:t>
      </w:r>
      <w:r w:rsidR="00BD0C32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Московского района города Твери</w:t>
      </w:r>
    </w:p>
    <w:p w:rsidR="00EC6E31" w:rsidRPr="00EC6E31" w:rsidRDefault="00EC6E31" w:rsidP="00EC6E31">
      <w:pPr>
        <w:suppressAutoHyphens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EC6E31" w:rsidRPr="00EC6E31" w:rsidRDefault="00EC6E31" w:rsidP="00EC6E31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</w:t>
      </w:r>
      <w:r w:rsidRPr="00EC6E31">
        <w:rPr>
          <w:spacing w:val="-2"/>
          <w:kern w:val="1"/>
          <w:sz w:val="28"/>
          <w:szCs w:val="28"/>
          <w:shd w:val="clear" w:color="auto" w:fill="FFFFFF"/>
          <w:lang w:eastAsia="ar-SA"/>
        </w:rPr>
        <w:t>в том числе с использованием специального мобильного приложения для работы членов участковых избирательных комиссий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(далее – проект «ИнформУИК»), 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на основании статьи 21 и пункта 2 статьи 69 Федерального закона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«ИнформУИК» в период подготовки и проведения выборов Президента Российской Федерации», постановления избирательной комиссии Тверской области от 18.12.2023 № 113/1335-7 «О реализации проекта «ИнформУИК» в период подготовки и проведения выборов Президента Российской Федерации 17 марта 2024 года на территории Тверской области», </w:t>
      </w:r>
      <w:r w:rsidRPr="00EC6E31">
        <w:rPr>
          <w:kern w:val="1"/>
          <w:sz w:val="28"/>
          <w:szCs w:val="28"/>
          <w:lang w:eastAsia="ar-SA"/>
        </w:rPr>
        <w:lastRenderedPageBreak/>
        <w:t xml:space="preserve">территориальная избирательная комиссия </w:t>
      </w:r>
      <w:r w:rsidR="00BD0C32">
        <w:rPr>
          <w:kern w:val="1"/>
          <w:sz w:val="28"/>
          <w:szCs w:val="28"/>
          <w:lang w:eastAsia="ar-SA"/>
        </w:rPr>
        <w:t>Московского района города Твери</w:t>
      </w:r>
      <w:r w:rsidRPr="00EC6E31">
        <w:rPr>
          <w:b/>
          <w:kern w:val="1"/>
          <w:sz w:val="28"/>
          <w:szCs w:val="28"/>
          <w:lang w:eastAsia="ar-SA"/>
        </w:rPr>
        <w:t xml:space="preserve"> </w:t>
      </w:r>
      <w:r w:rsidRPr="00EC6E31">
        <w:rPr>
          <w:b/>
          <w:spacing w:val="30"/>
          <w:kern w:val="1"/>
          <w:sz w:val="28"/>
          <w:szCs w:val="28"/>
          <w:lang w:eastAsia="ar-SA"/>
        </w:rPr>
        <w:t>постановляет:</w:t>
      </w:r>
    </w:p>
    <w:p w:rsidR="00EC6E31" w:rsidRPr="00EC6E31" w:rsidRDefault="00EC6E31" w:rsidP="00EC6E31">
      <w:pPr>
        <w:numPr>
          <w:ilvl w:val="0"/>
          <w:numId w:val="25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Возложить на следующих членов территориальной избирательной комиссии </w:t>
      </w:r>
      <w:r w:rsidR="00BD0C3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Московского района города Твери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:</w:t>
      </w:r>
    </w:p>
    <w:p w:rsidR="00EC6E31" w:rsidRPr="00EC6E31" w:rsidRDefault="00BD0C32" w:rsidP="00EC6E31">
      <w:pPr>
        <w:spacing w:line="360" w:lineRule="auto"/>
        <w:ind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Бабкину Оксану Вячеславовну</w:t>
      </w:r>
      <w:r w:rsidR="00EC6E31"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, председатель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Московского района города Твери</w:t>
      </w:r>
      <w:r w:rsidR="00EC6E31"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;</w:t>
      </w:r>
    </w:p>
    <w:p w:rsidR="00EC6E31" w:rsidRDefault="00BD0C32" w:rsidP="00EC6E31">
      <w:pPr>
        <w:spacing w:line="360" w:lineRule="auto"/>
        <w:ind w:firstLine="709"/>
        <w:contextualSpacing/>
        <w:jc w:val="both"/>
        <w:rPr>
          <w:rFonts w:eastAsia="Calibri"/>
          <w:i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Экилик Юлию Валерьевну</w:t>
      </w:r>
      <w:r w:rsidR="00EC6E31"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, секретарь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Московского района города Твери;</w:t>
      </w:r>
      <w:r w:rsidR="00EC6E31"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</w:p>
    <w:p w:rsidR="00BD0C32" w:rsidRPr="00EC6E31" w:rsidRDefault="00BD0C32" w:rsidP="00EC6E31">
      <w:pPr>
        <w:spacing w:line="360" w:lineRule="auto"/>
        <w:ind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Камушкину Лидию Павловну, член территориальной избирательной комиссии Московского района города Твери с правом решающего голоса</w:t>
      </w:r>
    </w:p>
    <w:p w:rsidR="00EC6E31" w:rsidRPr="00EC6E31" w:rsidRDefault="00EC6E31" w:rsidP="00BD0C32">
      <w:pPr>
        <w:spacing w:line="360" w:lineRule="auto"/>
        <w:contextualSpacing/>
        <w:jc w:val="both"/>
        <w:rPr>
          <w:rFonts w:eastAsia="Calibri"/>
          <w:i/>
          <w:spacing w:val="-2"/>
          <w:sz w:val="18"/>
          <w:szCs w:val="18"/>
          <w:shd w:val="clear" w:color="auto" w:fill="FFFFFF"/>
          <w:lang w:eastAsia="en-US"/>
        </w:rPr>
      </w:pP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организацию и координацию реализации проекта «ИнформУИК» (адресное информирование) на территории </w:t>
      </w:r>
      <w:r w:rsidR="00BD0C3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Московского района города Твери,</w:t>
      </w:r>
    </w:p>
    <w:p w:rsidR="00EC6E31" w:rsidRPr="00EC6E31" w:rsidRDefault="00EC6E31" w:rsidP="00EC6E31">
      <w:pPr>
        <w:spacing w:line="360" w:lineRule="auto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том числе обучение членов участковых избирательных комиссий, участвующих в реализации данного проекта.</w:t>
      </w:r>
    </w:p>
    <w:p w:rsidR="00EC6E31" w:rsidRPr="00EC6E31" w:rsidRDefault="00EC6E31" w:rsidP="00EC6E31">
      <w:pPr>
        <w:numPr>
          <w:ilvl w:val="0"/>
          <w:numId w:val="25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№ </w:t>
      </w:r>
      <w:r w:rsidR="00BD0C3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845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–</w:t>
      </w:r>
      <w:r w:rsidR="00BD0C3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№ 897, № 1156 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срок до 14.01.2024</w:t>
      </w:r>
      <w:r w:rsidR="00BD0C3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года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принять решение об определении членов участковых избирательных комиссий, проводящих информирование</w:t>
      </w:r>
      <w:r w:rsidR="00574DD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оповещение избирателей способом поквартирного (подомового) обхода,</w:t>
      </w:r>
      <w:r w:rsidR="00574DD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 том числе с использованием специального мобильного приложения для работы членов участковых избирательных комиссий, в рамках реализации проекта «ИнформУИК» (адресное информирование) и направить копию соответствующего решения в территориальную избирательную комиссию </w:t>
      </w:r>
      <w:r w:rsidR="00574DD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Московского района города Твери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тот же срок.</w:t>
      </w:r>
    </w:p>
    <w:p w:rsidR="00EC6E31" w:rsidRPr="00EC6E31" w:rsidRDefault="00EC6E31" w:rsidP="00EC6E31">
      <w:pPr>
        <w:numPr>
          <w:ilvl w:val="0"/>
          <w:numId w:val="25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</w:t>
      </w:r>
      <w:r w:rsidR="00574DD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ссиям избирательных участков</w:t>
      </w:r>
      <w:r w:rsidR="00574DD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№ 845 – № 897, № 1156 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срок до 10.02.2024</w:t>
      </w:r>
      <w:r w:rsidR="00574DD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года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принять решение об утверждении графика и маршрута проведения адресного информирования и оповещения избирателей способом поквартирного (подомового) обхода на территории соответствующего избирательного участка.</w:t>
      </w:r>
    </w:p>
    <w:p w:rsidR="00EC6E31" w:rsidRPr="00EC6E31" w:rsidRDefault="00EC6E31" w:rsidP="00EC6E31">
      <w:pPr>
        <w:numPr>
          <w:ilvl w:val="0"/>
          <w:numId w:val="25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="00574DD0">
        <w:rPr>
          <w:kern w:val="1"/>
          <w:sz w:val="28"/>
          <w:szCs w:val="28"/>
          <w:lang w:eastAsia="ar-SA"/>
        </w:rPr>
        <w:t>№ 845 – № 897, № 1156</w:t>
      </w:r>
      <w:r w:rsidRPr="00EC6E31">
        <w:rPr>
          <w:kern w:val="1"/>
          <w:sz w:val="28"/>
          <w:szCs w:val="28"/>
          <w:lang w:eastAsia="ar-SA"/>
        </w:rPr>
        <w:t xml:space="preserve"> 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разместить информацию о проведении адресного </w:t>
      </w:r>
      <w:r w:rsidRPr="00EC6E3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lastRenderedPageBreak/>
        <w:t>информирования и оповещения избирателей способом поквартирного (подомового) обхода в общедоступных местах.</w:t>
      </w:r>
    </w:p>
    <w:p w:rsidR="00EC6E31" w:rsidRPr="00EC6E31" w:rsidRDefault="003E37F1" w:rsidP="00EC6E31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5</w:t>
      </w:r>
      <w:r w:rsidR="00EC6E31" w:rsidRPr="00EC6E31">
        <w:rPr>
          <w:spacing w:val="-2"/>
          <w:kern w:val="1"/>
          <w:sz w:val="28"/>
          <w:szCs w:val="28"/>
          <w:shd w:val="clear" w:color="auto" w:fill="FFFFFF"/>
          <w:lang w:eastAsia="ar-SA"/>
        </w:rPr>
        <w:t>.</w:t>
      </w:r>
      <w:r w:rsidR="00EC6E31" w:rsidRPr="00EC6E31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B53F87" w:rsidRDefault="003E37F1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B53F87" w:rsidRPr="00B53F87">
        <w:rPr>
          <w:sz w:val="28"/>
          <w:szCs w:val="28"/>
        </w:rPr>
        <w:t>.</w:t>
      </w:r>
      <w:r w:rsidR="00B53F87" w:rsidRPr="00B53F87">
        <w:rPr>
          <w:rFonts w:ascii="Arial" w:hAnsi="Arial"/>
          <w:sz w:val="28"/>
          <w:szCs w:val="28"/>
        </w:rPr>
        <w:t xml:space="preserve"> </w:t>
      </w:r>
      <w:r w:rsidR="00B53F87" w:rsidRPr="00B53F87">
        <w:rPr>
          <w:sz w:val="28"/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F68F2" w:rsidRPr="00B53F87" w:rsidRDefault="000F68F2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3767DF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Экилик</w:t>
            </w:r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BD5015" w:rsidP="006C4768">
      <w:pPr>
        <w:outlineLvl w:val="0"/>
        <w:rPr>
          <w:sz w:val="28"/>
          <w:szCs w:val="28"/>
        </w:rPr>
      </w:pPr>
    </w:p>
    <w:sectPr w:rsidR="00BD5015" w:rsidSect="006C4768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A0" w:rsidRDefault="00CC40A0">
      <w:r>
        <w:separator/>
      </w:r>
    </w:p>
  </w:endnote>
  <w:endnote w:type="continuationSeparator" w:id="0">
    <w:p w:rsidR="00CC40A0" w:rsidRDefault="00CC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A0" w:rsidRDefault="00CC40A0">
      <w:r>
        <w:separator/>
      </w:r>
    </w:p>
  </w:footnote>
  <w:footnote w:type="continuationSeparator" w:id="0">
    <w:p w:rsidR="00CC40A0" w:rsidRDefault="00CC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F1">
          <w:rPr>
            <w:noProof/>
          </w:rPr>
          <w:t>3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75501"/>
    <w:rsid w:val="00096D8D"/>
    <w:rsid w:val="000B1508"/>
    <w:rsid w:val="000D4D6B"/>
    <w:rsid w:val="000D67EB"/>
    <w:rsid w:val="000F3952"/>
    <w:rsid w:val="000F68F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F1B5D"/>
    <w:rsid w:val="002F740F"/>
    <w:rsid w:val="003050A2"/>
    <w:rsid w:val="0033215D"/>
    <w:rsid w:val="00334001"/>
    <w:rsid w:val="00337314"/>
    <w:rsid w:val="003500F5"/>
    <w:rsid w:val="003767DF"/>
    <w:rsid w:val="0039608F"/>
    <w:rsid w:val="003E37F1"/>
    <w:rsid w:val="0040633A"/>
    <w:rsid w:val="004651D7"/>
    <w:rsid w:val="00483180"/>
    <w:rsid w:val="00495C02"/>
    <w:rsid w:val="004E517A"/>
    <w:rsid w:val="004F7492"/>
    <w:rsid w:val="00504837"/>
    <w:rsid w:val="00574DD0"/>
    <w:rsid w:val="005A0670"/>
    <w:rsid w:val="006169C9"/>
    <w:rsid w:val="0062268E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4596D"/>
    <w:rsid w:val="007513B7"/>
    <w:rsid w:val="0077202A"/>
    <w:rsid w:val="007A391F"/>
    <w:rsid w:val="007D3593"/>
    <w:rsid w:val="00820D58"/>
    <w:rsid w:val="00851A93"/>
    <w:rsid w:val="008A0DFB"/>
    <w:rsid w:val="008E1DE5"/>
    <w:rsid w:val="008E22EB"/>
    <w:rsid w:val="009A4309"/>
    <w:rsid w:val="009A7FD6"/>
    <w:rsid w:val="00A86F03"/>
    <w:rsid w:val="00AB4198"/>
    <w:rsid w:val="00AC41DB"/>
    <w:rsid w:val="00AD3E02"/>
    <w:rsid w:val="00AF0674"/>
    <w:rsid w:val="00B07AFD"/>
    <w:rsid w:val="00B53F87"/>
    <w:rsid w:val="00B608FD"/>
    <w:rsid w:val="00B65AD4"/>
    <w:rsid w:val="00BB28E9"/>
    <w:rsid w:val="00BD0C32"/>
    <w:rsid w:val="00BD5015"/>
    <w:rsid w:val="00C04A94"/>
    <w:rsid w:val="00C257FE"/>
    <w:rsid w:val="00C41724"/>
    <w:rsid w:val="00C615AD"/>
    <w:rsid w:val="00C762AB"/>
    <w:rsid w:val="00CB6F04"/>
    <w:rsid w:val="00CC25B1"/>
    <w:rsid w:val="00CC40A0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C6E31"/>
    <w:rsid w:val="00ED5B4E"/>
    <w:rsid w:val="00EE1771"/>
    <w:rsid w:val="00EF1519"/>
    <w:rsid w:val="00F00F49"/>
    <w:rsid w:val="00F0630A"/>
    <w:rsid w:val="00F636AE"/>
    <w:rsid w:val="00F71887"/>
    <w:rsid w:val="00F90A2C"/>
    <w:rsid w:val="00FA621C"/>
    <w:rsid w:val="00FD4A8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4F6D-D715-41B1-9C2A-118E143A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3</cp:revision>
  <cp:lastPrinted>2016-08-16T10:48:00Z</cp:lastPrinted>
  <dcterms:created xsi:type="dcterms:W3CDTF">2024-01-09T11:40:00Z</dcterms:created>
  <dcterms:modified xsi:type="dcterms:W3CDTF">2024-01-09T11:44:00Z</dcterms:modified>
</cp:coreProperties>
</file>